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CB" w:rsidRDefault="006546CB" w:rsidP="00D116BF">
      <w:pPr>
        <w:jc w:val="center"/>
        <w:rPr>
          <w:rStyle w:val="af6"/>
          <w:sz w:val="28"/>
        </w:rPr>
      </w:pPr>
      <w:r w:rsidRPr="005E0053">
        <w:rPr>
          <w:rStyle w:val="af6"/>
          <w:sz w:val="28"/>
        </w:rPr>
        <w:t xml:space="preserve">АНАЛИЗ РЕЗУЛЬТАТОВ </w:t>
      </w:r>
    </w:p>
    <w:p w:rsidR="00BB40AD" w:rsidRDefault="006546CB" w:rsidP="00D116BF">
      <w:pPr>
        <w:jc w:val="center"/>
        <w:rPr>
          <w:rStyle w:val="af6"/>
          <w:sz w:val="28"/>
        </w:rPr>
      </w:pPr>
      <w:r>
        <w:rPr>
          <w:rStyle w:val="af6"/>
          <w:sz w:val="28"/>
        </w:rPr>
        <w:t xml:space="preserve">ДИАГНОСТИЧЕСКОЙ РАБОТЫ </w:t>
      </w:r>
      <w:r>
        <w:rPr>
          <w:rStyle w:val="af6"/>
          <w:sz w:val="28"/>
        </w:rPr>
        <w:br/>
      </w:r>
      <w:r w:rsidRPr="005E0053">
        <w:rPr>
          <w:rStyle w:val="af6"/>
          <w:sz w:val="28"/>
        </w:rPr>
        <w:t xml:space="preserve">ПО </w:t>
      </w:r>
      <w:r>
        <w:rPr>
          <w:rStyle w:val="af6"/>
          <w:sz w:val="28"/>
        </w:rPr>
        <w:t>МАТЕМАТИКЕ В 10 КЛАССАХ В 2020 ГОДУ</w:t>
      </w:r>
      <w:r w:rsidR="00BB40AD">
        <w:rPr>
          <w:rStyle w:val="af6"/>
          <w:sz w:val="28"/>
        </w:rPr>
        <w:t xml:space="preserve"> </w:t>
      </w:r>
      <w:proofErr w:type="gramStart"/>
      <w:r w:rsidR="00BB40AD">
        <w:rPr>
          <w:rStyle w:val="af6"/>
          <w:sz w:val="28"/>
        </w:rPr>
        <w:t>В</w:t>
      </w:r>
      <w:proofErr w:type="gramEnd"/>
      <w:r w:rsidR="00BB40AD">
        <w:rPr>
          <w:rStyle w:val="af6"/>
          <w:sz w:val="28"/>
        </w:rPr>
        <w:t xml:space="preserve"> </w:t>
      </w:r>
    </w:p>
    <w:p w:rsidR="005060D9" w:rsidRDefault="00BB40AD" w:rsidP="00D116BF">
      <w:pPr>
        <w:jc w:val="center"/>
        <w:rPr>
          <w:rStyle w:val="af6"/>
          <w:sz w:val="28"/>
        </w:rPr>
      </w:pPr>
      <w:r>
        <w:rPr>
          <w:rStyle w:val="af6"/>
          <w:sz w:val="28"/>
        </w:rPr>
        <w:t xml:space="preserve">ГБОУ СОШ </w:t>
      </w:r>
      <w:proofErr w:type="spellStart"/>
      <w:r>
        <w:rPr>
          <w:rStyle w:val="af6"/>
          <w:sz w:val="28"/>
        </w:rPr>
        <w:t>пос</w:t>
      </w:r>
      <w:proofErr w:type="gramStart"/>
      <w:r>
        <w:rPr>
          <w:rStyle w:val="af6"/>
          <w:sz w:val="28"/>
        </w:rPr>
        <w:t>.А</w:t>
      </w:r>
      <w:proofErr w:type="gramEnd"/>
      <w:r>
        <w:rPr>
          <w:rStyle w:val="af6"/>
          <w:sz w:val="28"/>
        </w:rPr>
        <w:t>ЛЕКСЕЕВСКИЙ</w:t>
      </w:r>
      <w:proofErr w:type="spellEnd"/>
    </w:p>
    <w:p w:rsidR="005E0053" w:rsidRDefault="005E0053" w:rsidP="00D116BF">
      <w:pPr>
        <w:ind w:left="426" w:hanging="426"/>
        <w:rPr>
          <w:i/>
        </w:rPr>
      </w:pPr>
    </w:p>
    <w:p w:rsidR="006C6283" w:rsidRPr="006C6283" w:rsidRDefault="009E436F" w:rsidP="00DE0DDC">
      <w:pPr>
        <w:pStyle w:val="a3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</w:t>
      </w:r>
      <w:r w:rsidR="006D1D6D">
        <w:rPr>
          <w:rFonts w:ascii="Times New Roman" w:eastAsia="Times New Roman" w:hAnsi="Times New Roman"/>
          <w:b/>
          <w:sz w:val="28"/>
          <w:szCs w:val="28"/>
        </w:rPr>
        <w:t>татистика результатов проведения</w:t>
      </w:r>
      <w:r w:rsidR="006C6283" w:rsidRPr="006C62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724BD">
        <w:rPr>
          <w:rFonts w:ascii="Times New Roman" w:eastAsia="Times New Roman" w:hAnsi="Times New Roman"/>
          <w:b/>
          <w:sz w:val="28"/>
          <w:szCs w:val="28"/>
        </w:rPr>
        <w:t>диагностической ра</w:t>
      </w:r>
      <w:r w:rsidR="005A4E14">
        <w:rPr>
          <w:rFonts w:ascii="Times New Roman" w:eastAsia="Times New Roman" w:hAnsi="Times New Roman"/>
          <w:b/>
          <w:sz w:val="28"/>
          <w:szCs w:val="28"/>
        </w:rPr>
        <w:t>боты по матем</w:t>
      </w:r>
      <w:r w:rsidR="005A4E14">
        <w:rPr>
          <w:rFonts w:ascii="Times New Roman" w:eastAsia="Times New Roman" w:hAnsi="Times New Roman"/>
          <w:b/>
          <w:sz w:val="28"/>
          <w:szCs w:val="28"/>
        </w:rPr>
        <w:t>а</w:t>
      </w:r>
      <w:r w:rsidR="005A4E14">
        <w:rPr>
          <w:rFonts w:ascii="Times New Roman" w:eastAsia="Times New Roman" w:hAnsi="Times New Roman"/>
          <w:b/>
          <w:sz w:val="28"/>
          <w:szCs w:val="28"/>
        </w:rPr>
        <w:t>тике в 2020 году</w:t>
      </w:r>
    </w:p>
    <w:p w:rsidR="00C11E46" w:rsidRDefault="006943FF" w:rsidP="00DE0DD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10.09.2020 по 01.10.2020 </w:t>
      </w:r>
      <w:r w:rsidR="009E436F">
        <w:rPr>
          <w:rFonts w:eastAsia="Times New Roman"/>
          <w:sz w:val="28"/>
          <w:szCs w:val="28"/>
        </w:rPr>
        <w:t xml:space="preserve">в ГБОУ СОШ </w:t>
      </w:r>
      <w:proofErr w:type="spellStart"/>
      <w:r w:rsidR="009E436F">
        <w:rPr>
          <w:rFonts w:eastAsia="Times New Roman"/>
          <w:sz w:val="28"/>
          <w:szCs w:val="28"/>
        </w:rPr>
        <w:t>пос</w:t>
      </w:r>
      <w:proofErr w:type="gramStart"/>
      <w:r w:rsidR="009E436F">
        <w:rPr>
          <w:rFonts w:eastAsia="Times New Roman"/>
          <w:sz w:val="28"/>
          <w:szCs w:val="28"/>
        </w:rPr>
        <w:t>.А</w:t>
      </w:r>
      <w:proofErr w:type="gramEnd"/>
      <w:r w:rsidR="009E436F">
        <w:rPr>
          <w:rFonts w:eastAsia="Times New Roman"/>
          <w:sz w:val="28"/>
          <w:szCs w:val="28"/>
        </w:rPr>
        <w:t>лексеевский</w:t>
      </w:r>
      <w:proofErr w:type="spellEnd"/>
      <w:r>
        <w:rPr>
          <w:rFonts w:eastAsia="Times New Roman"/>
          <w:sz w:val="28"/>
          <w:szCs w:val="28"/>
        </w:rPr>
        <w:t xml:space="preserve"> проводились</w:t>
      </w:r>
      <w:r w:rsidR="00C11E46">
        <w:rPr>
          <w:rFonts w:eastAsia="Times New Roman"/>
          <w:sz w:val="28"/>
          <w:szCs w:val="28"/>
        </w:rPr>
        <w:t xml:space="preserve"> д</w:t>
      </w:r>
      <w:r w:rsidR="00C11E46">
        <w:rPr>
          <w:rFonts w:eastAsia="Times New Roman"/>
          <w:sz w:val="28"/>
          <w:szCs w:val="28"/>
        </w:rPr>
        <w:t>и</w:t>
      </w:r>
      <w:r w:rsidR="00C11E46">
        <w:rPr>
          <w:rFonts w:eastAsia="Times New Roman"/>
          <w:sz w:val="28"/>
          <w:szCs w:val="28"/>
        </w:rPr>
        <w:t>агностически</w:t>
      </w:r>
      <w:r>
        <w:rPr>
          <w:rFonts w:eastAsia="Times New Roman"/>
          <w:sz w:val="28"/>
          <w:szCs w:val="28"/>
        </w:rPr>
        <w:t>е</w:t>
      </w:r>
      <w:r w:rsidR="00C11E46">
        <w:rPr>
          <w:rFonts w:eastAsia="Times New Roman"/>
          <w:sz w:val="28"/>
          <w:szCs w:val="28"/>
        </w:rPr>
        <w:t xml:space="preserve"> работ</w:t>
      </w:r>
      <w:r>
        <w:rPr>
          <w:rFonts w:eastAsia="Times New Roman"/>
          <w:sz w:val="28"/>
          <w:szCs w:val="28"/>
        </w:rPr>
        <w:t xml:space="preserve">ы </w:t>
      </w:r>
      <w:r w:rsidR="00C11E46">
        <w:rPr>
          <w:rFonts w:eastAsia="Times New Roman"/>
          <w:sz w:val="28"/>
          <w:szCs w:val="28"/>
        </w:rPr>
        <w:t>в 10-х классах (далее – ДР-10)</w:t>
      </w:r>
      <w:r w:rsidR="00DC50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общеобразовательных орг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низаций по </w:t>
      </w:r>
      <w:r w:rsidR="009E436F">
        <w:rPr>
          <w:rFonts w:eastAsia="Times New Roman"/>
          <w:sz w:val="28"/>
          <w:szCs w:val="28"/>
        </w:rPr>
        <w:t>математике</w:t>
      </w:r>
      <w:r w:rsidR="00C11E46">
        <w:rPr>
          <w:rFonts w:eastAsia="Times New Roman"/>
          <w:sz w:val="28"/>
          <w:szCs w:val="28"/>
        </w:rPr>
        <w:t xml:space="preserve">. </w:t>
      </w:r>
      <w:r w:rsidR="009E436F">
        <w:rPr>
          <w:rFonts w:eastAsia="Times New Roman"/>
          <w:sz w:val="28"/>
          <w:szCs w:val="28"/>
        </w:rPr>
        <w:t>Диагностическая работа проводила</w:t>
      </w:r>
      <w:bookmarkStart w:id="0" w:name="_GoBack"/>
      <w:bookmarkEnd w:id="0"/>
      <w:r>
        <w:rPr>
          <w:rFonts w:eastAsia="Times New Roman"/>
          <w:sz w:val="28"/>
          <w:szCs w:val="28"/>
        </w:rPr>
        <w:t>сь по освоенной уч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щимися программе основного общего образования. </w:t>
      </w:r>
    </w:p>
    <w:p w:rsidR="00C11E46" w:rsidRDefault="00C11E46" w:rsidP="00DE0DD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Общее количество </w:t>
      </w:r>
      <w:r w:rsidR="00402CDA">
        <w:rPr>
          <w:rFonts w:eastAsia="Times New Roman"/>
          <w:sz w:val="28"/>
          <w:szCs w:val="28"/>
        </w:rPr>
        <w:t>десятиклассников</w:t>
      </w:r>
      <w:r>
        <w:rPr>
          <w:rFonts w:eastAsia="Times New Roman"/>
          <w:sz w:val="28"/>
          <w:szCs w:val="28"/>
        </w:rPr>
        <w:t xml:space="preserve">, принявших участие в проведении </w:t>
      </w:r>
      <w:r w:rsidR="00823627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ДР</w:t>
      </w:r>
      <w:r w:rsidR="00F81D59">
        <w:rPr>
          <w:rFonts w:eastAsia="Times New Roman"/>
          <w:sz w:val="28"/>
          <w:szCs w:val="28"/>
        </w:rPr>
        <w:t>-10</w:t>
      </w:r>
      <w:r w:rsidR="00402CDA">
        <w:rPr>
          <w:rFonts w:eastAsia="Times New Roman"/>
          <w:sz w:val="28"/>
          <w:szCs w:val="28"/>
        </w:rPr>
        <w:t>,</w:t>
      </w:r>
      <w:r w:rsidR="00DC50F3">
        <w:rPr>
          <w:rFonts w:eastAsia="Times New Roman"/>
          <w:sz w:val="28"/>
          <w:szCs w:val="28"/>
        </w:rPr>
        <w:t xml:space="preserve"> </w:t>
      </w:r>
      <w:r w:rsidR="00402CDA">
        <w:rPr>
          <w:rFonts w:eastAsia="Times New Roman"/>
          <w:sz w:val="28"/>
          <w:szCs w:val="28"/>
        </w:rPr>
        <w:t>составило</w:t>
      </w:r>
      <w:r w:rsidR="00BB40AD">
        <w:rPr>
          <w:rFonts w:eastAsia="Times New Roman"/>
          <w:sz w:val="28"/>
          <w:szCs w:val="28"/>
        </w:rPr>
        <w:t>100</w:t>
      </w:r>
      <w:r w:rsidR="00402CDA">
        <w:rPr>
          <w:rFonts w:eastAsia="Times New Roman"/>
          <w:sz w:val="28"/>
          <w:szCs w:val="28"/>
        </w:rPr>
        <w:t xml:space="preserve"> % (</w:t>
      </w:r>
      <w:r w:rsidR="00BB40AD">
        <w:rPr>
          <w:rFonts w:eastAsia="Times New Roman"/>
          <w:sz w:val="28"/>
          <w:szCs w:val="28"/>
        </w:rPr>
        <w:t>3</w:t>
      </w:r>
      <w:r w:rsidR="00402CDA">
        <w:rPr>
          <w:rFonts w:eastAsia="Times New Roman"/>
          <w:sz w:val="28"/>
          <w:szCs w:val="28"/>
        </w:rPr>
        <w:t xml:space="preserve"> чел)</w:t>
      </w:r>
      <w:r>
        <w:rPr>
          <w:rFonts w:eastAsia="Times New Roman"/>
          <w:sz w:val="28"/>
          <w:szCs w:val="28"/>
        </w:rPr>
        <w:t xml:space="preserve"> </w:t>
      </w:r>
      <w:r w:rsidR="006943FF">
        <w:rPr>
          <w:rFonts w:eastAsia="Times New Roman"/>
          <w:sz w:val="28"/>
          <w:szCs w:val="28"/>
        </w:rPr>
        <w:t xml:space="preserve">от общего количества </w:t>
      </w:r>
      <w:r w:rsidR="00402CDA">
        <w:rPr>
          <w:rFonts w:eastAsia="Times New Roman"/>
          <w:sz w:val="28"/>
          <w:szCs w:val="28"/>
        </w:rPr>
        <w:t>обучающихся 10 классов</w:t>
      </w:r>
      <w:r w:rsidR="006943FF">
        <w:rPr>
          <w:rFonts w:eastAsia="Times New Roman"/>
          <w:sz w:val="28"/>
          <w:szCs w:val="28"/>
        </w:rPr>
        <w:t xml:space="preserve"> на 01.09.2020.</w:t>
      </w:r>
    </w:p>
    <w:p w:rsidR="004724BD" w:rsidRDefault="00793885" w:rsidP="00DE0DDC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793885">
        <w:rPr>
          <w:rFonts w:eastAsia="Times New Roman"/>
          <w:sz w:val="28"/>
          <w:szCs w:val="28"/>
        </w:rPr>
        <w:t xml:space="preserve">Выполнение диагностической работы по математике в целом оценивалось </w:t>
      </w:r>
      <w:r w:rsidR="004F6CCD">
        <w:rPr>
          <w:rFonts w:eastAsia="Times New Roman"/>
          <w:sz w:val="28"/>
          <w:szCs w:val="28"/>
        </w:rPr>
        <w:t xml:space="preserve">в </w:t>
      </w:r>
      <w:r w:rsidR="004F6CCD" w:rsidRPr="00793885">
        <w:rPr>
          <w:rFonts w:eastAsia="Times New Roman"/>
          <w:sz w:val="28"/>
          <w:szCs w:val="28"/>
        </w:rPr>
        <w:t xml:space="preserve">32 </w:t>
      </w:r>
      <w:r w:rsidR="004F6CCD" w:rsidRPr="00407F23">
        <w:rPr>
          <w:rFonts w:eastAsia="Times New Roman"/>
          <w:sz w:val="28"/>
          <w:szCs w:val="28"/>
        </w:rPr>
        <w:t xml:space="preserve">балла </w:t>
      </w:r>
      <w:r w:rsidR="004F6CCD">
        <w:rPr>
          <w:rFonts w:eastAsia="Times New Roman"/>
          <w:sz w:val="28"/>
          <w:szCs w:val="28"/>
        </w:rPr>
        <w:t xml:space="preserve">– </w:t>
      </w:r>
      <w:r w:rsidRPr="00793885">
        <w:rPr>
          <w:rFonts w:eastAsia="Times New Roman"/>
          <w:sz w:val="28"/>
          <w:szCs w:val="28"/>
        </w:rPr>
        <w:t>суммарны</w:t>
      </w:r>
      <w:r w:rsidR="004F6CCD">
        <w:rPr>
          <w:rFonts w:eastAsia="Times New Roman"/>
          <w:sz w:val="28"/>
          <w:szCs w:val="28"/>
        </w:rPr>
        <w:t>й</w:t>
      </w:r>
      <w:r w:rsidRPr="00793885">
        <w:rPr>
          <w:rFonts w:eastAsia="Times New Roman"/>
          <w:sz w:val="28"/>
          <w:szCs w:val="28"/>
        </w:rPr>
        <w:t xml:space="preserve"> балл, полученны</w:t>
      </w:r>
      <w:r w:rsidR="004F6CCD">
        <w:rPr>
          <w:rFonts w:eastAsia="Times New Roman"/>
          <w:sz w:val="28"/>
          <w:szCs w:val="28"/>
        </w:rPr>
        <w:t>й</w:t>
      </w:r>
      <w:r w:rsidRPr="00793885">
        <w:rPr>
          <w:rFonts w:eastAsia="Times New Roman"/>
          <w:sz w:val="28"/>
          <w:szCs w:val="28"/>
        </w:rPr>
        <w:t xml:space="preserve"> </w:t>
      </w:r>
      <w:proofErr w:type="gramStart"/>
      <w:r w:rsidRPr="00793885">
        <w:rPr>
          <w:rFonts w:eastAsia="Times New Roman"/>
          <w:sz w:val="28"/>
          <w:szCs w:val="28"/>
        </w:rPr>
        <w:t>обучающим</w:t>
      </w:r>
      <w:r w:rsidR="004F6CCD">
        <w:rPr>
          <w:rFonts w:eastAsia="Times New Roman"/>
          <w:sz w:val="28"/>
          <w:szCs w:val="28"/>
        </w:rPr>
        <w:t>и</w:t>
      </w:r>
      <w:r w:rsidRPr="00793885">
        <w:rPr>
          <w:rFonts w:eastAsia="Times New Roman"/>
          <w:sz w:val="28"/>
          <w:szCs w:val="28"/>
        </w:rPr>
        <w:t>ся</w:t>
      </w:r>
      <w:proofErr w:type="gramEnd"/>
      <w:r w:rsidRPr="00793885">
        <w:rPr>
          <w:rFonts w:eastAsia="Times New Roman"/>
          <w:sz w:val="28"/>
          <w:szCs w:val="28"/>
        </w:rPr>
        <w:t xml:space="preserve"> за выполнение всех </w:t>
      </w:r>
      <w:r w:rsidRPr="00CF3E6F">
        <w:rPr>
          <w:rFonts w:eastAsia="Times New Roman"/>
          <w:sz w:val="28"/>
          <w:szCs w:val="28"/>
        </w:rPr>
        <w:t>зад</w:t>
      </w:r>
      <w:r w:rsidRPr="00CF3E6F">
        <w:rPr>
          <w:rFonts w:eastAsia="Times New Roman"/>
          <w:sz w:val="28"/>
          <w:szCs w:val="28"/>
        </w:rPr>
        <w:t>а</w:t>
      </w:r>
      <w:r w:rsidRPr="00CF3E6F">
        <w:rPr>
          <w:rFonts w:eastAsia="Times New Roman"/>
          <w:sz w:val="28"/>
          <w:szCs w:val="28"/>
        </w:rPr>
        <w:t>ний</w:t>
      </w:r>
      <w:r w:rsidR="004F6CCD" w:rsidRPr="00CF3E6F">
        <w:rPr>
          <w:rFonts w:eastAsia="Times New Roman"/>
          <w:sz w:val="28"/>
          <w:szCs w:val="28"/>
        </w:rPr>
        <w:t xml:space="preserve"> </w:t>
      </w:r>
      <w:r w:rsidRPr="00CF3E6F">
        <w:rPr>
          <w:rFonts w:eastAsia="Times New Roman"/>
          <w:sz w:val="28"/>
          <w:szCs w:val="28"/>
        </w:rPr>
        <w:t xml:space="preserve">(за задания базового уровня сложности – </w:t>
      </w:r>
      <w:r w:rsidR="00407F23" w:rsidRPr="00CF3E6F">
        <w:rPr>
          <w:rFonts w:eastAsia="Times New Roman"/>
          <w:sz w:val="28"/>
          <w:szCs w:val="28"/>
        </w:rPr>
        <w:t>20</w:t>
      </w:r>
      <w:r w:rsidRPr="00CF3E6F">
        <w:rPr>
          <w:rFonts w:eastAsia="Times New Roman"/>
          <w:sz w:val="28"/>
          <w:szCs w:val="28"/>
        </w:rPr>
        <w:t xml:space="preserve"> баллов, </w:t>
      </w:r>
      <w:r w:rsidR="00407F23" w:rsidRPr="00CF3E6F">
        <w:rPr>
          <w:rFonts w:eastAsia="Times New Roman"/>
          <w:sz w:val="28"/>
          <w:szCs w:val="28"/>
        </w:rPr>
        <w:t xml:space="preserve">повышенного уровня </w:t>
      </w:r>
      <w:r w:rsidRPr="00CF3E6F">
        <w:rPr>
          <w:rFonts w:eastAsia="Times New Roman"/>
          <w:sz w:val="28"/>
          <w:szCs w:val="28"/>
        </w:rPr>
        <w:t xml:space="preserve">– </w:t>
      </w:r>
      <w:r w:rsidR="00407F23" w:rsidRPr="00CF3E6F">
        <w:rPr>
          <w:rFonts w:eastAsia="Times New Roman"/>
          <w:sz w:val="28"/>
          <w:szCs w:val="28"/>
        </w:rPr>
        <w:t>8</w:t>
      </w:r>
      <w:r w:rsidRPr="00CF3E6F">
        <w:rPr>
          <w:rFonts w:eastAsia="Times New Roman"/>
          <w:sz w:val="28"/>
          <w:szCs w:val="28"/>
        </w:rPr>
        <w:t xml:space="preserve">  баллов</w:t>
      </w:r>
      <w:r w:rsidR="00407F23" w:rsidRPr="00CF3E6F">
        <w:rPr>
          <w:rFonts w:eastAsia="Times New Roman"/>
          <w:sz w:val="28"/>
          <w:szCs w:val="28"/>
        </w:rPr>
        <w:t>, высокого уровня – 4</w:t>
      </w:r>
      <w:r w:rsidR="00407F23">
        <w:rPr>
          <w:rFonts w:eastAsia="Times New Roman"/>
          <w:sz w:val="28"/>
          <w:szCs w:val="28"/>
        </w:rPr>
        <w:t xml:space="preserve"> балла</w:t>
      </w:r>
      <w:r w:rsidRPr="00793885">
        <w:rPr>
          <w:rFonts w:eastAsia="Times New Roman"/>
          <w:sz w:val="28"/>
          <w:szCs w:val="28"/>
        </w:rPr>
        <w:t>). Региональный средний балл по математике с</w:t>
      </w:r>
      <w:r w:rsidRPr="00793885">
        <w:rPr>
          <w:rFonts w:eastAsia="Times New Roman"/>
          <w:sz w:val="28"/>
          <w:szCs w:val="28"/>
        </w:rPr>
        <w:t>о</w:t>
      </w:r>
      <w:r w:rsidRPr="00793885">
        <w:rPr>
          <w:rFonts w:eastAsia="Times New Roman"/>
          <w:sz w:val="28"/>
          <w:szCs w:val="28"/>
        </w:rPr>
        <w:t>ставил 15,1 баллов</w:t>
      </w:r>
      <w:r>
        <w:rPr>
          <w:rFonts w:eastAsia="Times New Roman"/>
          <w:sz w:val="28"/>
          <w:szCs w:val="28"/>
        </w:rPr>
        <w:t>, о</w:t>
      </w:r>
      <w:r w:rsidR="004724BD">
        <w:rPr>
          <w:rFonts w:eastAsia="Times New Roman"/>
          <w:sz w:val="28"/>
          <w:szCs w:val="28"/>
        </w:rPr>
        <w:t xml:space="preserve">бщий средний процент выполнения работы </w:t>
      </w:r>
      <w:r>
        <w:rPr>
          <w:rFonts w:eastAsia="Times New Roman"/>
          <w:sz w:val="28"/>
          <w:szCs w:val="28"/>
        </w:rPr>
        <w:t xml:space="preserve">- </w:t>
      </w:r>
      <w:r w:rsidR="004724BD">
        <w:rPr>
          <w:rFonts w:eastAsia="Times New Roman"/>
          <w:sz w:val="28"/>
          <w:szCs w:val="28"/>
        </w:rPr>
        <w:t>47,5%</w:t>
      </w:r>
      <w:r w:rsidR="00621084">
        <w:rPr>
          <w:rFonts w:eastAsia="Times New Roman"/>
          <w:sz w:val="28"/>
          <w:szCs w:val="28"/>
        </w:rPr>
        <w:t>.</w:t>
      </w:r>
    </w:p>
    <w:p w:rsidR="006133E8" w:rsidRPr="00FC7800" w:rsidRDefault="006133E8" w:rsidP="00DE0DDC">
      <w:pPr>
        <w:spacing w:line="360" w:lineRule="auto"/>
        <w:ind w:firstLine="709"/>
        <w:contextualSpacing/>
        <w:jc w:val="right"/>
        <w:rPr>
          <w:bCs/>
          <w:i/>
          <w:iCs/>
        </w:rPr>
      </w:pPr>
      <w:bookmarkStart w:id="1" w:name="_Toc395183639"/>
      <w:bookmarkStart w:id="2" w:name="_Toc423954897"/>
      <w:bookmarkStart w:id="3" w:name="_Toc424490574"/>
      <w:r w:rsidRPr="00FC7800">
        <w:rPr>
          <w:bCs/>
          <w:i/>
          <w:iCs/>
        </w:rPr>
        <w:t xml:space="preserve">Таблица </w:t>
      </w:r>
      <w:r>
        <w:rPr>
          <w:bCs/>
          <w:i/>
          <w:iCs/>
        </w:rPr>
        <w:t>1</w:t>
      </w:r>
    </w:p>
    <w:p w:rsidR="006133E8" w:rsidRPr="00556699" w:rsidRDefault="006133E8" w:rsidP="00DE0DDC">
      <w:pPr>
        <w:spacing w:line="360" w:lineRule="auto"/>
        <w:jc w:val="center"/>
        <w:rPr>
          <w:rFonts w:eastAsia="Times New Roman"/>
          <w:i/>
          <w:sz w:val="28"/>
          <w:szCs w:val="28"/>
        </w:rPr>
      </w:pPr>
      <w:r w:rsidRPr="00556699">
        <w:rPr>
          <w:rFonts w:eastAsia="Times New Roman"/>
          <w:i/>
          <w:sz w:val="28"/>
          <w:szCs w:val="28"/>
        </w:rPr>
        <w:t>Количество участников</w:t>
      </w:r>
      <w:r>
        <w:rPr>
          <w:rFonts w:eastAsia="Times New Roman"/>
          <w:i/>
          <w:sz w:val="28"/>
          <w:szCs w:val="28"/>
        </w:rPr>
        <w:t xml:space="preserve"> и общие результаты</w:t>
      </w:r>
      <w:r w:rsidRPr="00556699">
        <w:rPr>
          <w:rFonts w:eastAsia="Times New Roman"/>
          <w:i/>
          <w:sz w:val="28"/>
          <w:szCs w:val="28"/>
        </w:rPr>
        <w:t xml:space="preserve"> </w:t>
      </w:r>
      <w:r w:rsidRPr="007C3B03">
        <w:rPr>
          <w:rFonts w:eastAsia="Times New Roman"/>
          <w:i/>
          <w:spacing w:val="-4"/>
          <w:sz w:val="28"/>
          <w:szCs w:val="28"/>
        </w:rPr>
        <w:t>ДР-10</w:t>
      </w:r>
      <w:r>
        <w:rPr>
          <w:rFonts w:eastAsia="Times New Roman"/>
          <w:i/>
          <w:spacing w:val="-4"/>
          <w:sz w:val="28"/>
          <w:szCs w:val="28"/>
        </w:rPr>
        <w:t xml:space="preserve"> по </w:t>
      </w:r>
      <w:r w:rsidR="00B3695A">
        <w:rPr>
          <w:rFonts w:eastAsia="Times New Roman"/>
          <w:i/>
          <w:spacing w:val="-4"/>
          <w:sz w:val="28"/>
          <w:szCs w:val="28"/>
        </w:rPr>
        <w:t>математике</w:t>
      </w:r>
      <w:r w:rsidRPr="00556699">
        <w:rPr>
          <w:rFonts w:eastAsia="Times New Roman"/>
          <w:i/>
          <w:sz w:val="28"/>
          <w:szCs w:val="28"/>
        </w:rPr>
        <w:t xml:space="preserve"> 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658"/>
      </w:tblGrid>
      <w:tr w:rsidR="006133E8" w:rsidRPr="00CF3E6F" w:rsidTr="006133E8">
        <w:trPr>
          <w:trHeight w:val="19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6133E8" w:rsidRPr="00CF3E6F" w:rsidRDefault="006133E8" w:rsidP="00DE0DDC">
            <w:pPr>
              <w:rPr>
                <w:rFonts w:eastAsia="Times New Roman"/>
              </w:rPr>
            </w:pPr>
            <w:r w:rsidRPr="00CF3E6F">
              <w:rPr>
                <w:rFonts w:eastAsia="Times New Roman"/>
              </w:rPr>
              <w:t xml:space="preserve">Количество участников, чел.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133E8" w:rsidRPr="00CF3E6F" w:rsidRDefault="00BB40AD" w:rsidP="00DE0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133E8" w:rsidRPr="00CF3E6F" w:rsidTr="006133E8">
        <w:trPr>
          <w:trHeight w:val="194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6133E8" w:rsidRPr="00CF3E6F" w:rsidRDefault="006133E8" w:rsidP="00DE0DDC">
            <w:pPr>
              <w:rPr>
                <w:rFonts w:eastAsia="Times New Roman"/>
              </w:rPr>
            </w:pPr>
            <w:r w:rsidRPr="00CF3E6F">
              <w:rPr>
                <w:rFonts w:eastAsia="Times New Roman"/>
              </w:rPr>
              <w:t>Максимальный установленный балл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133E8" w:rsidRPr="00CF3E6F" w:rsidRDefault="00BB40AD" w:rsidP="00DE0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6133E8" w:rsidRPr="00CF3E6F" w:rsidTr="006133E8">
        <w:trPr>
          <w:trHeight w:val="100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6133E8" w:rsidRPr="00CF3E6F" w:rsidRDefault="006133E8" w:rsidP="00DE0DDC">
            <w:pPr>
              <w:rPr>
                <w:rFonts w:eastAsia="Times New Roman"/>
              </w:rPr>
            </w:pPr>
            <w:r w:rsidRPr="00CF3E6F">
              <w:rPr>
                <w:rFonts w:eastAsia="Times New Roman"/>
              </w:rPr>
              <w:t>Средний балл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6133E8" w:rsidRPr="00CF3E6F" w:rsidRDefault="00BB40AD" w:rsidP="00DE0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6133E8" w:rsidRPr="00CF3E6F" w:rsidTr="006133E8">
        <w:trPr>
          <w:trHeight w:val="232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6133E8" w:rsidRPr="00CF3E6F" w:rsidRDefault="006133E8" w:rsidP="00DE0DDC">
            <w:pPr>
              <w:rPr>
                <w:rFonts w:eastAsia="Times New Roman"/>
              </w:rPr>
            </w:pPr>
            <w:r w:rsidRPr="00CF3E6F">
              <w:rPr>
                <w:rFonts w:eastAsia="Times New Roman"/>
              </w:rPr>
              <w:t>Средний балл по пятибалльной шкале (отметка)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6133E8" w:rsidRPr="00CF3E6F" w:rsidRDefault="00BB40AD" w:rsidP="00DE0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6133E8" w:rsidRPr="00DE0DDC" w:rsidTr="006133E8">
        <w:trPr>
          <w:trHeight w:val="98"/>
          <w:jc w:val="center"/>
        </w:trPr>
        <w:tc>
          <w:tcPr>
            <w:tcW w:w="7230" w:type="dxa"/>
            <w:shd w:val="clear" w:color="auto" w:fill="auto"/>
            <w:noWrap/>
            <w:vAlign w:val="center"/>
          </w:tcPr>
          <w:p w:rsidR="006133E8" w:rsidRPr="00CF3E6F" w:rsidRDefault="006133E8" w:rsidP="00DE0DDC">
            <w:pPr>
              <w:rPr>
                <w:rFonts w:eastAsia="Times New Roman"/>
              </w:rPr>
            </w:pPr>
            <w:r w:rsidRPr="00CF3E6F">
              <w:rPr>
                <w:rFonts w:eastAsia="Times New Roman"/>
              </w:rPr>
              <w:t xml:space="preserve">Доля учащихся, не преодолевших минимальную границу </w:t>
            </w:r>
          </w:p>
        </w:tc>
        <w:tc>
          <w:tcPr>
            <w:tcW w:w="2658" w:type="dxa"/>
            <w:shd w:val="clear" w:color="auto" w:fill="auto"/>
            <w:noWrap/>
            <w:vAlign w:val="center"/>
          </w:tcPr>
          <w:p w:rsidR="006133E8" w:rsidRPr="00DE0DDC" w:rsidRDefault="00BB40AD" w:rsidP="00DE0D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6133E8" w:rsidRDefault="006133E8" w:rsidP="00DE0DDC">
      <w:pPr>
        <w:spacing w:line="360" w:lineRule="auto"/>
        <w:ind w:firstLine="709"/>
        <w:jc w:val="right"/>
        <w:rPr>
          <w:i/>
        </w:rPr>
      </w:pPr>
    </w:p>
    <w:p w:rsidR="006133E8" w:rsidRDefault="006133E8" w:rsidP="00DE0DDC">
      <w:pPr>
        <w:spacing w:line="360" w:lineRule="auto"/>
        <w:ind w:firstLine="709"/>
        <w:jc w:val="both"/>
        <w:rPr>
          <w:i/>
        </w:rPr>
      </w:pPr>
      <w:r w:rsidRPr="00B27434">
        <w:rPr>
          <w:sz w:val="28"/>
          <w:szCs w:val="28"/>
        </w:rPr>
        <w:t xml:space="preserve">С диагностической работой по </w:t>
      </w:r>
      <w:r>
        <w:rPr>
          <w:sz w:val="28"/>
          <w:szCs w:val="28"/>
        </w:rPr>
        <w:t>математике</w:t>
      </w:r>
      <w:r w:rsidRPr="00B2743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целом по </w:t>
      </w:r>
      <w:r w:rsidR="00BB40AD">
        <w:rPr>
          <w:sz w:val="28"/>
          <w:szCs w:val="28"/>
        </w:rPr>
        <w:t xml:space="preserve">ГБОУ СОШ </w:t>
      </w:r>
      <w:proofErr w:type="spellStart"/>
      <w:r w:rsidR="00BB40AD">
        <w:rPr>
          <w:sz w:val="28"/>
          <w:szCs w:val="28"/>
        </w:rPr>
        <w:t>пос</w:t>
      </w:r>
      <w:proofErr w:type="gramStart"/>
      <w:r w:rsidR="00BB40AD">
        <w:rPr>
          <w:sz w:val="28"/>
          <w:szCs w:val="28"/>
        </w:rPr>
        <w:t>.А</w:t>
      </w:r>
      <w:proofErr w:type="gramEnd"/>
      <w:r w:rsidR="00BB40AD">
        <w:rPr>
          <w:sz w:val="28"/>
          <w:szCs w:val="28"/>
        </w:rPr>
        <w:t>лексеевский</w:t>
      </w:r>
      <w:proofErr w:type="spellEnd"/>
      <w:r w:rsidRPr="00B27434">
        <w:rPr>
          <w:sz w:val="28"/>
          <w:szCs w:val="28"/>
        </w:rPr>
        <w:t xml:space="preserve"> справились </w:t>
      </w:r>
      <w:r w:rsidR="00BB40AD">
        <w:rPr>
          <w:sz w:val="28"/>
          <w:szCs w:val="28"/>
        </w:rPr>
        <w:t>100</w:t>
      </w:r>
      <w:r w:rsidRPr="00B27434">
        <w:rPr>
          <w:sz w:val="28"/>
          <w:szCs w:val="28"/>
        </w:rPr>
        <w:t xml:space="preserve">% участников ДР-10. </w:t>
      </w:r>
      <w:r>
        <w:rPr>
          <w:sz w:val="28"/>
          <w:szCs w:val="28"/>
        </w:rPr>
        <w:t>Распределение результатов участников по полученным отме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кам приведено в таблице 2.</w:t>
      </w:r>
    </w:p>
    <w:p w:rsidR="00DE0DDC" w:rsidRDefault="00DE0DDC" w:rsidP="00DE0DDC">
      <w:pPr>
        <w:spacing w:line="360" w:lineRule="auto"/>
        <w:ind w:firstLine="709"/>
        <w:jc w:val="right"/>
        <w:rPr>
          <w:i/>
        </w:rPr>
      </w:pPr>
    </w:p>
    <w:p w:rsidR="00DE0DDC" w:rsidRDefault="00DE0DDC" w:rsidP="00DE0DDC">
      <w:pPr>
        <w:spacing w:line="360" w:lineRule="auto"/>
        <w:ind w:firstLine="709"/>
        <w:jc w:val="right"/>
        <w:rPr>
          <w:i/>
        </w:rPr>
      </w:pPr>
    </w:p>
    <w:p w:rsidR="006133E8" w:rsidRPr="006133E8" w:rsidRDefault="004724BD" w:rsidP="00DE0DDC">
      <w:pPr>
        <w:spacing w:line="360" w:lineRule="auto"/>
        <w:ind w:firstLine="709"/>
        <w:jc w:val="right"/>
        <w:rPr>
          <w:i/>
        </w:rPr>
      </w:pPr>
      <w:r w:rsidRPr="005A4E14">
        <w:rPr>
          <w:i/>
        </w:rPr>
        <w:t xml:space="preserve">Таблица </w:t>
      </w:r>
      <w:r w:rsidR="006133E8">
        <w:rPr>
          <w:i/>
        </w:rPr>
        <w:t>2</w:t>
      </w:r>
    </w:p>
    <w:p w:rsidR="004724BD" w:rsidRPr="00DE0DDC" w:rsidRDefault="00375756" w:rsidP="00DE0DDC">
      <w:pPr>
        <w:tabs>
          <w:tab w:val="left" w:pos="3525"/>
        </w:tabs>
        <w:spacing w:line="360" w:lineRule="auto"/>
        <w:jc w:val="center"/>
        <w:rPr>
          <w:i/>
          <w:sz w:val="28"/>
          <w:szCs w:val="28"/>
        </w:rPr>
      </w:pPr>
      <w:r w:rsidRPr="00DE0DDC">
        <w:rPr>
          <w:bCs/>
          <w:i/>
          <w:sz w:val="28"/>
          <w:szCs w:val="28"/>
        </w:rPr>
        <w:t>Результаты выполнения ДР-10 по 5-бальной шкале</w:t>
      </w:r>
      <w:proofErr w:type="gramStart"/>
      <w:r w:rsidR="004724BD" w:rsidRPr="00DE0DDC">
        <w:rPr>
          <w:i/>
          <w:sz w:val="28"/>
          <w:szCs w:val="28"/>
        </w:rPr>
        <w:t xml:space="preserve"> (%)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0"/>
        <w:gridCol w:w="2481"/>
      </w:tblGrid>
      <w:tr w:rsidR="004724BD" w:rsidTr="00AD5C80">
        <w:trPr>
          <w:trHeight w:val="760"/>
        </w:trPr>
        <w:tc>
          <w:tcPr>
            <w:tcW w:w="2481" w:type="dxa"/>
            <w:vAlign w:val="center"/>
            <w:hideMark/>
          </w:tcPr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Доля участников, </w:t>
            </w:r>
          </w:p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получивших "2"</w:t>
            </w:r>
          </w:p>
        </w:tc>
        <w:tc>
          <w:tcPr>
            <w:tcW w:w="2481" w:type="dxa"/>
            <w:vAlign w:val="center"/>
            <w:hideMark/>
          </w:tcPr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Доля участников, </w:t>
            </w:r>
          </w:p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получивших "3"</w:t>
            </w:r>
          </w:p>
        </w:tc>
        <w:tc>
          <w:tcPr>
            <w:tcW w:w="2480" w:type="dxa"/>
            <w:vAlign w:val="center"/>
            <w:hideMark/>
          </w:tcPr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Доля участников, </w:t>
            </w:r>
          </w:p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получивших "4"</w:t>
            </w:r>
          </w:p>
        </w:tc>
        <w:tc>
          <w:tcPr>
            <w:tcW w:w="2481" w:type="dxa"/>
            <w:vAlign w:val="center"/>
            <w:hideMark/>
          </w:tcPr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Доля участников, </w:t>
            </w:r>
          </w:p>
          <w:p w:rsidR="004724BD" w:rsidRDefault="004724B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получивших "5"</w:t>
            </w:r>
          </w:p>
        </w:tc>
      </w:tr>
      <w:tr w:rsidR="004724BD" w:rsidTr="00F218B8">
        <w:trPr>
          <w:trHeight w:val="553"/>
        </w:trPr>
        <w:tc>
          <w:tcPr>
            <w:tcW w:w="2481" w:type="dxa"/>
            <w:shd w:val="clear" w:color="auto" w:fill="FFFFFF"/>
            <w:vAlign w:val="center"/>
          </w:tcPr>
          <w:p w:rsidR="004724BD" w:rsidRDefault="00BB40A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4724BD" w:rsidRDefault="00BB40A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0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4724BD" w:rsidRDefault="00BB40A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</w:t>
            </w:r>
          </w:p>
        </w:tc>
        <w:tc>
          <w:tcPr>
            <w:tcW w:w="2481" w:type="dxa"/>
            <w:shd w:val="clear" w:color="auto" w:fill="FFFFFF"/>
            <w:vAlign w:val="center"/>
          </w:tcPr>
          <w:p w:rsidR="004724BD" w:rsidRDefault="00BB40AD" w:rsidP="00DE0DDC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0</w:t>
            </w:r>
          </w:p>
        </w:tc>
      </w:tr>
    </w:tbl>
    <w:p w:rsidR="006133E8" w:rsidRPr="00A41BDD" w:rsidRDefault="006133E8" w:rsidP="00DE0DDC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bookmarkEnd w:id="1"/>
    <w:bookmarkEnd w:id="2"/>
    <w:bookmarkEnd w:id="3"/>
    <w:p w:rsidR="00AC12A5" w:rsidRPr="00567EA1" w:rsidRDefault="00AC12A5" w:rsidP="00A83CC3">
      <w:pPr>
        <w:suppressAutoHyphens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8C6802" w:rsidRPr="00DE0DDC" w:rsidRDefault="008C6802" w:rsidP="00AC12A5">
      <w:pPr>
        <w:pStyle w:val="a3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0DDC">
        <w:rPr>
          <w:rFonts w:ascii="Times New Roman" w:eastAsia="Times New Roman" w:hAnsi="Times New Roman"/>
          <w:b/>
          <w:sz w:val="28"/>
          <w:szCs w:val="28"/>
        </w:rPr>
        <w:t>Характеристика структуры и содержания КИМ ДР-10</w:t>
      </w:r>
    </w:p>
    <w:p w:rsidR="008C6802" w:rsidRPr="001B714C" w:rsidRDefault="008C6802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B714C">
        <w:rPr>
          <w:rFonts w:eastAsia="Times New Roman"/>
          <w:sz w:val="28"/>
          <w:szCs w:val="28"/>
        </w:rPr>
        <w:t xml:space="preserve">Содержание КИМ определяется </w:t>
      </w:r>
      <w:r>
        <w:rPr>
          <w:rFonts w:eastAsia="Times New Roman"/>
          <w:sz w:val="28"/>
          <w:szCs w:val="28"/>
        </w:rPr>
        <w:t xml:space="preserve">Федеральным государственным </w:t>
      </w:r>
      <w:r w:rsidRPr="001B714C">
        <w:rPr>
          <w:rFonts w:eastAsia="Times New Roman"/>
          <w:sz w:val="28"/>
          <w:szCs w:val="28"/>
        </w:rPr>
        <w:t>образов</w:t>
      </w:r>
      <w:r w:rsidRPr="001B714C">
        <w:rPr>
          <w:rFonts w:eastAsia="Times New Roman"/>
          <w:sz w:val="28"/>
          <w:szCs w:val="28"/>
        </w:rPr>
        <w:t>а</w:t>
      </w:r>
      <w:r w:rsidRPr="001B714C">
        <w:rPr>
          <w:rFonts w:eastAsia="Times New Roman"/>
          <w:sz w:val="28"/>
          <w:szCs w:val="28"/>
        </w:rPr>
        <w:t>тель</w:t>
      </w:r>
      <w:r>
        <w:rPr>
          <w:rFonts w:eastAsia="Times New Roman"/>
          <w:sz w:val="28"/>
          <w:szCs w:val="28"/>
        </w:rPr>
        <w:t>ным</w:t>
      </w:r>
      <w:r w:rsidRPr="001B714C">
        <w:rPr>
          <w:rFonts w:eastAsia="Times New Roman"/>
          <w:sz w:val="28"/>
          <w:szCs w:val="28"/>
        </w:rPr>
        <w:t xml:space="preserve"> стандарт</w:t>
      </w:r>
      <w:r>
        <w:rPr>
          <w:rFonts w:eastAsia="Times New Roman"/>
          <w:sz w:val="28"/>
          <w:szCs w:val="28"/>
        </w:rPr>
        <w:t xml:space="preserve">ом </w:t>
      </w:r>
      <w:r w:rsidRPr="001B714C">
        <w:rPr>
          <w:rFonts w:eastAsia="Times New Roman"/>
          <w:sz w:val="28"/>
          <w:szCs w:val="28"/>
        </w:rPr>
        <w:t xml:space="preserve"> основного общего образования (приказ Министерства</w:t>
      </w:r>
      <w:r>
        <w:rPr>
          <w:rFonts w:eastAsia="Times New Roman"/>
          <w:sz w:val="28"/>
          <w:szCs w:val="28"/>
        </w:rPr>
        <w:t xml:space="preserve"> </w:t>
      </w:r>
      <w:r w:rsidRPr="001B714C">
        <w:rPr>
          <w:rFonts w:eastAsia="Times New Roman"/>
          <w:sz w:val="28"/>
          <w:szCs w:val="28"/>
        </w:rPr>
        <w:t>обр</w:t>
      </w:r>
      <w:r w:rsidRPr="001B714C">
        <w:rPr>
          <w:rFonts w:eastAsia="Times New Roman"/>
          <w:sz w:val="28"/>
          <w:szCs w:val="28"/>
        </w:rPr>
        <w:t>а</w:t>
      </w:r>
      <w:r w:rsidRPr="001B714C">
        <w:rPr>
          <w:rFonts w:eastAsia="Times New Roman"/>
          <w:sz w:val="28"/>
          <w:szCs w:val="28"/>
        </w:rPr>
        <w:t>зования и науки РФ № 1897 от 17.12.2010) с учётом Примерной основной</w:t>
      </w:r>
      <w:r>
        <w:rPr>
          <w:rFonts w:eastAsia="Times New Roman"/>
          <w:sz w:val="28"/>
          <w:szCs w:val="28"/>
        </w:rPr>
        <w:t xml:space="preserve"> </w:t>
      </w:r>
      <w:r w:rsidRPr="001B714C">
        <w:rPr>
          <w:rFonts w:eastAsia="Times New Roman"/>
          <w:sz w:val="28"/>
          <w:szCs w:val="28"/>
        </w:rPr>
        <w:t>образ</w:t>
      </w:r>
      <w:r w:rsidRPr="001B714C">
        <w:rPr>
          <w:rFonts w:eastAsia="Times New Roman"/>
          <w:sz w:val="28"/>
          <w:szCs w:val="28"/>
        </w:rPr>
        <w:t>о</w:t>
      </w:r>
      <w:r w:rsidRPr="001B714C">
        <w:rPr>
          <w:rFonts w:eastAsia="Times New Roman"/>
          <w:sz w:val="28"/>
          <w:szCs w:val="28"/>
        </w:rPr>
        <w:t>вательной программы основного общего образования (одобрена решением</w:t>
      </w:r>
      <w:r>
        <w:rPr>
          <w:rFonts w:eastAsia="Times New Roman"/>
          <w:sz w:val="28"/>
          <w:szCs w:val="28"/>
        </w:rPr>
        <w:t xml:space="preserve"> </w:t>
      </w:r>
      <w:r w:rsidRPr="001B714C">
        <w:rPr>
          <w:rFonts w:eastAsia="Times New Roman"/>
          <w:sz w:val="28"/>
          <w:szCs w:val="28"/>
        </w:rPr>
        <w:t>Фед</w:t>
      </w:r>
      <w:r w:rsidRPr="001B714C">
        <w:rPr>
          <w:rFonts w:eastAsia="Times New Roman"/>
          <w:sz w:val="28"/>
          <w:szCs w:val="28"/>
        </w:rPr>
        <w:t>е</w:t>
      </w:r>
      <w:r w:rsidRPr="001B714C">
        <w:rPr>
          <w:rFonts w:eastAsia="Times New Roman"/>
          <w:sz w:val="28"/>
          <w:szCs w:val="28"/>
        </w:rPr>
        <w:t>рального учебно-методического объединения по общему образованию</w:t>
      </w:r>
      <w:r>
        <w:rPr>
          <w:rFonts w:eastAsia="Times New Roman"/>
          <w:sz w:val="28"/>
          <w:szCs w:val="28"/>
        </w:rPr>
        <w:t xml:space="preserve"> </w:t>
      </w:r>
      <w:r w:rsidRPr="001B714C">
        <w:rPr>
          <w:rFonts w:eastAsia="Times New Roman"/>
          <w:sz w:val="28"/>
          <w:szCs w:val="28"/>
        </w:rPr>
        <w:t>(протокол от 8.04.2015 № 1/15)).</w:t>
      </w:r>
    </w:p>
    <w:p w:rsidR="008C6802" w:rsidRPr="00BD605D" w:rsidRDefault="008C6802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2020 году диагностическая  работа по математике для 10-х классов состо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ла из двух частей: часть </w:t>
      </w:r>
      <w:r>
        <w:rPr>
          <w:rFonts w:eastAsia="Times New Roman"/>
          <w:sz w:val="28"/>
          <w:szCs w:val="28"/>
          <w:lang w:val="en-US"/>
        </w:rPr>
        <w:t>I</w:t>
      </w:r>
      <w:r w:rsidRPr="00336D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содержала  20 заданий с кратким ответом, часть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– 6 з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даний с развернутым ответом. КИМ ДР-10 включал в </w:t>
      </w:r>
      <w:r w:rsidRPr="00BD605D">
        <w:rPr>
          <w:rFonts w:eastAsia="Times New Roman"/>
          <w:sz w:val="28"/>
          <w:szCs w:val="28"/>
        </w:rPr>
        <w:t>себя 26 заданий, из которых:</w:t>
      </w:r>
    </w:p>
    <w:p w:rsidR="008C6802" w:rsidRPr="00BD605D" w:rsidRDefault="008C6802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D605D">
        <w:rPr>
          <w:rFonts w:eastAsia="Times New Roman"/>
          <w:sz w:val="28"/>
          <w:szCs w:val="28"/>
        </w:rPr>
        <w:t xml:space="preserve">20 заданий - базового уровня, </w:t>
      </w:r>
    </w:p>
    <w:p w:rsidR="008C6802" w:rsidRPr="00BD605D" w:rsidRDefault="008C6802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D605D">
        <w:rPr>
          <w:rFonts w:eastAsia="Times New Roman"/>
          <w:sz w:val="28"/>
          <w:szCs w:val="28"/>
        </w:rPr>
        <w:t>4 задания - повышенного уровня,</w:t>
      </w:r>
    </w:p>
    <w:p w:rsidR="008C6802" w:rsidRPr="00BD605D" w:rsidRDefault="008C6802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D605D">
        <w:rPr>
          <w:rFonts w:eastAsia="Times New Roman"/>
          <w:sz w:val="28"/>
          <w:szCs w:val="28"/>
        </w:rPr>
        <w:t xml:space="preserve">2 задания - высокого уровня. </w:t>
      </w:r>
    </w:p>
    <w:p w:rsidR="008C6802" w:rsidRDefault="008C6802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выполнение диагностической работы отводилось 3 часа 55 минут.</w:t>
      </w:r>
    </w:p>
    <w:p w:rsidR="008C6802" w:rsidRPr="008C6802" w:rsidRDefault="008C6802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Задания первой части ДР-10 </w:t>
      </w:r>
      <w:r w:rsidRPr="008C6802">
        <w:rPr>
          <w:rFonts w:eastAsia="Times New Roman"/>
          <w:sz w:val="28"/>
          <w:szCs w:val="28"/>
        </w:rPr>
        <w:t xml:space="preserve">проверяли уровень </w:t>
      </w:r>
      <w:proofErr w:type="spellStart"/>
      <w:r w:rsidRPr="008C6802">
        <w:rPr>
          <w:rFonts w:eastAsia="Times New Roman"/>
          <w:sz w:val="28"/>
          <w:szCs w:val="28"/>
        </w:rPr>
        <w:t>сформированности</w:t>
      </w:r>
      <w:proofErr w:type="spellEnd"/>
      <w:r w:rsidRPr="008C6802">
        <w:rPr>
          <w:rFonts w:eastAsia="Times New Roman"/>
          <w:sz w:val="28"/>
          <w:szCs w:val="28"/>
        </w:rPr>
        <w:t xml:space="preserve"> базовых математических компетенций. При выполнении этих заданий обучающиеся дол</w:t>
      </w:r>
      <w:r w:rsidRPr="008C6802">
        <w:rPr>
          <w:rFonts w:eastAsia="Times New Roman"/>
          <w:sz w:val="28"/>
          <w:szCs w:val="28"/>
        </w:rPr>
        <w:t>ж</w:t>
      </w:r>
      <w:r w:rsidRPr="008C6802">
        <w:rPr>
          <w:rFonts w:eastAsia="Times New Roman"/>
          <w:sz w:val="28"/>
          <w:szCs w:val="28"/>
        </w:rPr>
        <w:t>ны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проч.),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</w:t>
      </w:r>
    </w:p>
    <w:p w:rsidR="008C6802" w:rsidRPr="005D5F5F" w:rsidRDefault="008C6802" w:rsidP="005D5F5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C6802">
        <w:rPr>
          <w:rFonts w:eastAsia="Times New Roman"/>
          <w:sz w:val="28"/>
          <w:szCs w:val="28"/>
        </w:rPr>
        <w:t>Задания части 2  направлены на проверку владения материалом на повыше</w:t>
      </w:r>
      <w:r w:rsidRPr="008C6802">
        <w:rPr>
          <w:rFonts w:eastAsia="Times New Roman"/>
          <w:sz w:val="28"/>
          <w:szCs w:val="28"/>
        </w:rPr>
        <w:t>н</w:t>
      </w:r>
      <w:r w:rsidRPr="008C6802">
        <w:rPr>
          <w:rFonts w:eastAsia="Times New Roman"/>
          <w:sz w:val="28"/>
          <w:szCs w:val="28"/>
        </w:rPr>
        <w:t>ном и высоком уровнях из различных разделов математики. Их назначение — дифференцировать хорошо успевающих школьников по уровням подготовки, в</w:t>
      </w:r>
      <w:r w:rsidRPr="008C6802">
        <w:rPr>
          <w:rFonts w:eastAsia="Times New Roman"/>
          <w:sz w:val="28"/>
          <w:szCs w:val="28"/>
        </w:rPr>
        <w:t>ы</w:t>
      </w:r>
      <w:r w:rsidRPr="008C6802">
        <w:rPr>
          <w:rFonts w:eastAsia="Times New Roman"/>
          <w:sz w:val="28"/>
          <w:szCs w:val="28"/>
        </w:rPr>
        <w:t>явить наиболее подготовленных обучающихся, составляющих потенциальный</w:t>
      </w:r>
      <w:r w:rsidRPr="001B714C">
        <w:rPr>
          <w:rFonts w:eastAsia="Times New Roman"/>
          <w:sz w:val="28"/>
          <w:szCs w:val="28"/>
        </w:rPr>
        <w:t xml:space="preserve"> ко</w:t>
      </w:r>
      <w:r w:rsidRPr="001B714C">
        <w:rPr>
          <w:rFonts w:eastAsia="Times New Roman"/>
          <w:sz w:val="28"/>
          <w:szCs w:val="28"/>
        </w:rPr>
        <w:t>н</w:t>
      </w:r>
      <w:r w:rsidRPr="001B714C">
        <w:rPr>
          <w:rFonts w:eastAsia="Times New Roman"/>
          <w:sz w:val="28"/>
          <w:szCs w:val="28"/>
        </w:rPr>
        <w:t>тингент профильных классов.</w:t>
      </w:r>
    </w:p>
    <w:p w:rsidR="008C6802" w:rsidRPr="005D5F5F" w:rsidRDefault="008C6802" w:rsidP="005D5F5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D5F5F">
        <w:rPr>
          <w:rFonts w:eastAsia="Times New Roman"/>
          <w:sz w:val="28"/>
          <w:szCs w:val="28"/>
        </w:rPr>
        <w:lastRenderedPageBreak/>
        <w:t>Полностью правильно выполненная работа оценивалась 32 баллами.  Пер</w:t>
      </w:r>
      <w:r w:rsidRPr="005D5F5F">
        <w:rPr>
          <w:rFonts w:eastAsia="Times New Roman"/>
          <w:sz w:val="28"/>
          <w:szCs w:val="28"/>
        </w:rPr>
        <w:t>е</w:t>
      </w:r>
      <w:r w:rsidRPr="005D5F5F">
        <w:rPr>
          <w:rFonts w:eastAsia="Times New Roman"/>
          <w:sz w:val="28"/>
          <w:szCs w:val="28"/>
        </w:rPr>
        <w:t>вод первичных баллов в отметки по пятибалльной шкале представлен в таблице.</w:t>
      </w:r>
    </w:p>
    <w:p w:rsidR="00033A46" w:rsidRDefault="00033A46" w:rsidP="008C6802">
      <w:pPr>
        <w:pStyle w:val="af9"/>
        <w:spacing w:before="0" w:beforeAutospacing="0" w:after="0" w:afterAutospacing="0" w:line="360" w:lineRule="auto"/>
        <w:jc w:val="right"/>
        <w:rPr>
          <w:rFonts w:eastAsia="Calibri"/>
          <w:i/>
        </w:rPr>
      </w:pPr>
    </w:p>
    <w:p w:rsidR="00033A46" w:rsidRDefault="00033A46" w:rsidP="008C6802">
      <w:pPr>
        <w:pStyle w:val="af9"/>
        <w:spacing w:before="0" w:beforeAutospacing="0" w:after="0" w:afterAutospacing="0" w:line="360" w:lineRule="auto"/>
        <w:jc w:val="right"/>
        <w:rPr>
          <w:rFonts w:eastAsia="Calibri"/>
          <w:i/>
        </w:rPr>
      </w:pPr>
    </w:p>
    <w:p w:rsidR="008C6802" w:rsidRPr="00443B70" w:rsidRDefault="008C6802" w:rsidP="008C6802">
      <w:pPr>
        <w:pStyle w:val="af9"/>
        <w:spacing w:before="0" w:beforeAutospacing="0" w:after="0" w:afterAutospacing="0" w:line="360" w:lineRule="auto"/>
        <w:jc w:val="right"/>
        <w:rPr>
          <w:rFonts w:eastAsia="Calibri"/>
          <w:i/>
        </w:rPr>
      </w:pPr>
      <w:r w:rsidRPr="00443B70">
        <w:rPr>
          <w:rFonts w:eastAsia="Calibri"/>
          <w:i/>
        </w:rPr>
        <w:t xml:space="preserve">Таблица </w:t>
      </w:r>
      <w:r w:rsidR="00BB40AD">
        <w:rPr>
          <w:rFonts w:eastAsia="Calibri"/>
          <w:i/>
        </w:rPr>
        <w:t>3</w:t>
      </w:r>
    </w:p>
    <w:p w:rsidR="008C6802" w:rsidRPr="00DE0DDC" w:rsidRDefault="008C6802" w:rsidP="008C6802">
      <w:pPr>
        <w:pStyle w:val="af9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 w:rsidRPr="00DE0DDC">
        <w:rPr>
          <w:rFonts w:eastAsia="Calibri"/>
          <w:i/>
          <w:sz w:val="28"/>
          <w:szCs w:val="28"/>
        </w:rPr>
        <w:t xml:space="preserve">Перевод первичных баллов по </w:t>
      </w:r>
      <w:r w:rsidR="00B3695A" w:rsidRPr="00DE0DDC">
        <w:rPr>
          <w:rFonts w:eastAsia="Calibri"/>
          <w:i/>
          <w:sz w:val="28"/>
          <w:szCs w:val="28"/>
        </w:rPr>
        <w:t>математике</w:t>
      </w:r>
      <w:r w:rsidRPr="00DE0DDC">
        <w:rPr>
          <w:rFonts w:eastAsia="Calibri"/>
          <w:i/>
          <w:sz w:val="28"/>
          <w:szCs w:val="28"/>
        </w:rPr>
        <w:t xml:space="preserve"> в отметки </w:t>
      </w:r>
    </w:p>
    <w:p w:rsidR="008C6802" w:rsidRPr="00DE0DDC" w:rsidRDefault="008C6802" w:rsidP="008C6802">
      <w:pPr>
        <w:pStyle w:val="af9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 w:rsidRPr="00DE0DDC">
        <w:rPr>
          <w:rFonts w:eastAsia="Calibri"/>
          <w:i/>
          <w:sz w:val="28"/>
          <w:szCs w:val="28"/>
        </w:rPr>
        <w:t>по пятибалльной шкале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196"/>
        <w:gridCol w:w="1196"/>
        <w:gridCol w:w="1196"/>
        <w:gridCol w:w="1197"/>
      </w:tblGrid>
      <w:tr w:rsidR="008C6802" w:rsidRPr="00DE0DDC" w:rsidTr="00AC12A5">
        <w:trPr>
          <w:trHeight w:val="277"/>
          <w:jc w:val="center"/>
        </w:trPr>
        <w:tc>
          <w:tcPr>
            <w:tcW w:w="4786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</w:pPr>
            <w:r w:rsidRPr="00DE0DDC">
              <w:t>Отметка по пятибалльной шкале</w:t>
            </w:r>
          </w:p>
        </w:tc>
        <w:tc>
          <w:tcPr>
            <w:tcW w:w="1196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  <w:jc w:val="center"/>
            </w:pPr>
            <w:r w:rsidRPr="00DE0DDC">
              <w:t>«2»</w:t>
            </w:r>
          </w:p>
        </w:tc>
        <w:tc>
          <w:tcPr>
            <w:tcW w:w="1196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  <w:jc w:val="center"/>
            </w:pPr>
            <w:r w:rsidRPr="00DE0DDC">
              <w:t>«3»</w:t>
            </w:r>
          </w:p>
        </w:tc>
        <w:tc>
          <w:tcPr>
            <w:tcW w:w="1196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  <w:jc w:val="center"/>
            </w:pPr>
            <w:r w:rsidRPr="00DE0DDC">
              <w:t>«4»</w:t>
            </w:r>
          </w:p>
        </w:tc>
        <w:tc>
          <w:tcPr>
            <w:tcW w:w="1197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  <w:jc w:val="center"/>
            </w:pPr>
            <w:r w:rsidRPr="00DE0DDC">
              <w:t>«5»</w:t>
            </w:r>
          </w:p>
        </w:tc>
      </w:tr>
      <w:tr w:rsidR="008C6802" w:rsidRPr="00DE0DDC" w:rsidTr="00AC12A5">
        <w:trPr>
          <w:trHeight w:val="454"/>
          <w:jc w:val="center"/>
        </w:trPr>
        <w:tc>
          <w:tcPr>
            <w:tcW w:w="4786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</w:pPr>
            <w:r w:rsidRPr="00DE0DDC">
              <w:t>Первичные баллы</w:t>
            </w:r>
          </w:p>
        </w:tc>
        <w:tc>
          <w:tcPr>
            <w:tcW w:w="1196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  <w:jc w:val="center"/>
            </w:pPr>
            <w:r w:rsidRPr="00DE0DDC">
              <w:t>0-14</w:t>
            </w:r>
          </w:p>
        </w:tc>
        <w:tc>
          <w:tcPr>
            <w:tcW w:w="1196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  <w:jc w:val="center"/>
            </w:pPr>
            <w:r w:rsidRPr="00DE0DDC">
              <w:t>8-14</w:t>
            </w:r>
          </w:p>
        </w:tc>
        <w:tc>
          <w:tcPr>
            <w:tcW w:w="1196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  <w:jc w:val="center"/>
            </w:pPr>
            <w:r w:rsidRPr="00DE0DDC">
              <w:t>15-21</w:t>
            </w:r>
          </w:p>
        </w:tc>
        <w:tc>
          <w:tcPr>
            <w:tcW w:w="1197" w:type="dxa"/>
            <w:vAlign w:val="center"/>
          </w:tcPr>
          <w:p w:rsidR="008C6802" w:rsidRPr="00DE0DDC" w:rsidRDefault="008C6802" w:rsidP="008C6802">
            <w:pPr>
              <w:pStyle w:val="af9"/>
              <w:spacing w:before="0" w:beforeAutospacing="0" w:after="0" w:afterAutospacing="0"/>
              <w:jc w:val="center"/>
            </w:pPr>
            <w:r w:rsidRPr="00DE0DDC">
              <w:t>22-32</w:t>
            </w:r>
          </w:p>
        </w:tc>
      </w:tr>
    </w:tbl>
    <w:p w:rsidR="008C6802" w:rsidRDefault="008C6802" w:rsidP="008C6802">
      <w:pPr>
        <w:ind w:left="568" w:hanging="568"/>
        <w:jc w:val="right"/>
        <w:rPr>
          <w:i/>
          <w:sz w:val="28"/>
          <w:szCs w:val="28"/>
        </w:rPr>
      </w:pPr>
    </w:p>
    <w:p w:rsidR="008C6802" w:rsidRPr="00D26638" w:rsidRDefault="008C6802" w:rsidP="00D26638">
      <w:pPr>
        <w:pStyle w:val="a3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26638">
        <w:rPr>
          <w:rFonts w:ascii="Times New Roman" w:eastAsia="Times New Roman" w:hAnsi="Times New Roman"/>
          <w:b/>
          <w:sz w:val="28"/>
          <w:szCs w:val="28"/>
        </w:rPr>
        <w:t>Анализ результатов выполнения отдельных заданий</w:t>
      </w:r>
      <w:r w:rsidR="00D2663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26638">
        <w:rPr>
          <w:rFonts w:ascii="Times New Roman" w:eastAsia="Times New Roman" w:hAnsi="Times New Roman"/>
          <w:b/>
          <w:sz w:val="28"/>
          <w:szCs w:val="28"/>
        </w:rPr>
        <w:t>или групп заданий ДР-10 по математике</w:t>
      </w:r>
    </w:p>
    <w:p w:rsidR="008C6802" w:rsidRDefault="008C6802" w:rsidP="008C680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E7B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</w:t>
      </w:r>
      <w:r w:rsidR="00D2663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37E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с</w:t>
      </w:r>
      <w:r w:rsidRPr="00442675">
        <w:rPr>
          <w:rFonts w:ascii="Times New Roman" w:eastAsia="Times New Roman" w:hAnsi="Times New Roman"/>
          <w:sz w:val="28"/>
          <w:szCs w:val="28"/>
          <w:lang w:eastAsia="ru-RU"/>
        </w:rPr>
        <w:t>татистическ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42675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267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Pr="00442675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4426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2675">
        <w:rPr>
          <w:rFonts w:ascii="Times New Roman" w:eastAsia="Times New Roman" w:hAnsi="Times New Roman"/>
          <w:sz w:val="28"/>
          <w:szCs w:val="28"/>
          <w:lang w:eastAsia="ru-RU"/>
        </w:rPr>
        <w:t>даний ДР-10 по математике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процент выполнения заданий в группах, соответствующих итоговой оценке выполнения работы. </w:t>
      </w:r>
    </w:p>
    <w:p w:rsidR="008C6802" w:rsidRPr="00443B70" w:rsidRDefault="008C6802" w:rsidP="008C6802">
      <w:pPr>
        <w:ind w:left="568" w:hanging="568"/>
        <w:jc w:val="right"/>
        <w:rPr>
          <w:i/>
        </w:rPr>
      </w:pPr>
      <w:r w:rsidRPr="00443B70">
        <w:rPr>
          <w:i/>
        </w:rPr>
        <w:t xml:space="preserve">Таблица </w:t>
      </w:r>
      <w:r w:rsidR="00BB40AD">
        <w:rPr>
          <w:i/>
        </w:rPr>
        <w:t>4</w:t>
      </w:r>
    </w:p>
    <w:p w:rsidR="008C6802" w:rsidRPr="00D26638" w:rsidRDefault="008C6802" w:rsidP="008C680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663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Статистический анализ выполняемости заданий ДР-10 </w:t>
      </w:r>
    </w:p>
    <w:p w:rsidR="008C6802" w:rsidRPr="00D26638" w:rsidRDefault="008C6802" w:rsidP="008C680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6638">
        <w:rPr>
          <w:rFonts w:ascii="Times New Roman" w:eastAsia="Times New Roman" w:hAnsi="Times New Roman"/>
          <w:i/>
          <w:sz w:val="28"/>
          <w:szCs w:val="28"/>
          <w:lang w:eastAsia="ru-RU"/>
        </w:rPr>
        <w:t>по математике в 2020 году</w:t>
      </w:r>
    </w:p>
    <w:tbl>
      <w:tblPr>
        <w:tblW w:w="101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1134"/>
        <w:gridCol w:w="794"/>
        <w:gridCol w:w="936"/>
        <w:gridCol w:w="936"/>
        <w:gridCol w:w="936"/>
      </w:tblGrid>
      <w:tr w:rsidR="008C6802" w:rsidRPr="00033A46" w:rsidTr="008C68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 xml:space="preserve">№ </w:t>
            </w:r>
          </w:p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з</w:t>
            </w:r>
            <w:r w:rsidRPr="00033A46">
              <w:rPr>
                <w:rFonts w:eastAsia="Times New Roman"/>
              </w:rPr>
              <w:t>а</w:t>
            </w:r>
            <w:r w:rsidRPr="00033A46">
              <w:rPr>
                <w:rFonts w:eastAsia="Times New Roman"/>
              </w:rPr>
              <w:t>д</w:t>
            </w:r>
            <w:r w:rsidRPr="00033A46">
              <w:rPr>
                <w:rFonts w:eastAsia="Times New Roman"/>
              </w:rPr>
              <w:t>а</w:t>
            </w:r>
            <w:r w:rsidRPr="00033A46">
              <w:rPr>
                <w:rFonts w:eastAsia="Times New Roman"/>
              </w:rPr>
              <w:t>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Проверяемые элементы содержания / умения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Уровень сложн</w:t>
            </w:r>
            <w:r w:rsidRPr="00033A46">
              <w:rPr>
                <w:rFonts w:eastAsia="Times New Roman"/>
              </w:rPr>
              <w:t>о</w:t>
            </w:r>
            <w:r w:rsidRPr="00033A46">
              <w:rPr>
                <w:rFonts w:eastAsia="Times New Roman"/>
              </w:rPr>
              <w:t>сти з</w:t>
            </w:r>
            <w:r w:rsidRPr="00033A46">
              <w:rPr>
                <w:rFonts w:eastAsia="Times New Roman"/>
              </w:rPr>
              <w:t>а</w:t>
            </w:r>
            <w:r w:rsidRPr="00033A46">
              <w:rPr>
                <w:rFonts w:eastAsia="Times New Roman"/>
              </w:rPr>
              <w:t>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Средний %</w:t>
            </w:r>
          </w:p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 xml:space="preserve"> выпо</w:t>
            </w:r>
            <w:r w:rsidRPr="00033A46">
              <w:rPr>
                <w:rFonts w:eastAsia="Times New Roman"/>
              </w:rPr>
              <w:t>л</w:t>
            </w:r>
            <w:r w:rsidRPr="00033A46">
              <w:rPr>
                <w:rFonts w:eastAsia="Times New Roman"/>
              </w:rPr>
              <w:t>нения</w:t>
            </w:r>
          </w:p>
        </w:tc>
        <w:tc>
          <w:tcPr>
            <w:tcW w:w="3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F218B8">
              <w:rPr>
                <w:rFonts w:eastAsia="Times New Roman"/>
                <w:highlight w:val="yellow"/>
              </w:rPr>
              <w:t>Процент</w:t>
            </w:r>
            <w:r w:rsidRPr="00033A46">
              <w:rPr>
                <w:rFonts w:eastAsia="Times New Roman"/>
              </w:rPr>
              <w:t xml:space="preserve"> выполнения </w:t>
            </w:r>
          </w:p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proofErr w:type="gramStart"/>
            <w:r w:rsidRPr="00033A46">
              <w:rPr>
                <w:rFonts w:eastAsia="Times New Roman"/>
              </w:rPr>
              <w:t>группах</w:t>
            </w:r>
            <w:proofErr w:type="gramEnd"/>
            <w:r w:rsidRPr="00033A46">
              <w:rPr>
                <w:rFonts w:eastAsia="Times New Roman"/>
              </w:rPr>
              <w:t>, получивших отметку</w:t>
            </w:r>
          </w:p>
        </w:tc>
      </w:tr>
      <w:tr w:rsidR="008C6802" w:rsidRPr="00033A46" w:rsidTr="008C6802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02" w:rsidRPr="00033A46" w:rsidRDefault="008C6802" w:rsidP="008C6802">
            <w:pPr>
              <w:ind w:left="-108"/>
              <w:rPr>
                <w:rFonts w:eastAsia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02" w:rsidRPr="00033A46" w:rsidRDefault="008C6802" w:rsidP="008C6802">
            <w:pPr>
              <w:ind w:left="-108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02" w:rsidRPr="00033A46" w:rsidRDefault="008C6802" w:rsidP="008C6802">
            <w:pPr>
              <w:ind w:left="-108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02" w:rsidRPr="00033A46" w:rsidRDefault="008C6802" w:rsidP="008C6802">
            <w:pPr>
              <w:ind w:left="-108"/>
              <w:rPr>
                <w:rFonts w:eastAsia="Times New Roma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«2»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«3»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«4»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02" w:rsidRPr="00033A46" w:rsidRDefault="008C6802" w:rsidP="008C6802">
            <w:pPr>
              <w:ind w:left="-108"/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«5»</w:t>
            </w:r>
          </w:p>
        </w:tc>
      </w:tr>
      <w:tr w:rsidR="009E436F" w:rsidRPr="00033A46" w:rsidTr="00F218B8">
        <w:trPr>
          <w:trHeight w:val="19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вычисления и пр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 xml:space="preserve">образования, уметь использовать </w:t>
            </w:r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при</w:t>
            </w:r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обретённые</w:t>
            </w:r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знания и умения в пра</w:t>
            </w:r>
            <w:r w:rsidRPr="00033A46">
              <w:rPr>
                <w:rFonts w:eastAsia="Times New Roman"/>
                <w:sz w:val="22"/>
                <w:szCs w:val="22"/>
              </w:rPr>
              <w:t>к</w:t>
            </w:r>
            <w:r w:rsidRPr="00033A46">
              <w:rPr>
                <w:rFonts w:eastAsia="Times New Roman"/>
                <w:sz w:val="22"/>
                <w:szCs w:val="22"/>
              </w:rPr>
              <w:t>тической деятельности и повседне</w:t>
            </w:r>
            <w:r w:rsidRPr="00033A46">
              <w:rPr>
                <w:rFonts w:eastAsia="Times New Roman"/>
                <w:sz w:val="22"/>
                <w:szCs w:val="22"/>
              </w:rPr>
              <w:t>в</w:t>
            </w:r>
            <w:r w:rsidRPr="00033A46">
              <w:rPr>
                <w:rFonts w:eastAsia="Times New Roman"/>
                <w:sz w:val="22"/>
                <w:szCs w:val="22"/>
              </w:rPr>
              <w:t>ной жизни, уметь строить и исслед</w:t>
            </w:r>
            <w:r w:rsidRPr="00033A46">
              <w:rPr>
                <w:rFonts w:eastAsia="Times New Roman"/>
                <w:sz w:val="22"/>
                <w:szCs w:val="22"/>
              </w:rPr>
              <w:t>о</w:t>
            </w:r>
            <w:r w:rsidRPr="00033A46">
              <w:rPr>
                <w:rFonts w:eastAsia="Times New Roman"/>
                <w:sz w:val="22"/>
                <w:szCs w:val="22"/>
              </w:rPr>
              <w:t>вать простейшие математические м</w:t>
            </w:r>
            <w:r w:rsidRPr="00033A46">
              <w:rPr>
                <w:rFonts w:eastAsia="Times New Roman"/>
                <w:sz w:val="22"/>
                <w:szCs w:val="22"/>
              </w:rPr>
              <w:t>о</w:t>
            </w:r>
            <w:r w:rsidRPr="00033A46">
              <w:rPr>
                <w:rFonts w:eastAsia="Times New Roman"/>
                <w:sz w:val="22"/>
                <w:szCs w:val="22"/>
              </w:rPr>
              <w:t>дели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</w:p>
        </w:tc>
      </w:tr>
      <w:tr w:rsidR="009E436F" w:rsidRPr="00033A46" w:rsidTr="00F218B8">
        <w:trPr>
          <w:trHeight w:val="18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вычисления и пр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 xml:space="preserve">образования, уметь использовать </w:t>
            </w:r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при</w:t>
            </w:r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обретённые</w:t>
            </w:r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знания и умения в пра</w:t>
            </w:r>
            <w:r w:rsidRPr="00033A46">
              <w:rPr>
                <w:rFonts w:eastAsia="Times New Roman"/>
                <w:sz w:val="22"/>
                <w:szCs w:val="22"/>
              </w:rPr>
              <w:t>к</w:t>
            </w:r>
            <w:r w:rsidRPr="00033A46">
              <w:rPr>
                <w:rFonts w:eastAsia="Times New Roman"/>
                <w:sz w:val="22"/>
                <w:szCs w:val="22"/>
              </w:rPr>
              <w:t>тической деятельности и повседне</w:t>
            </w:r>
            <w:r w:rsidRPr="00033A46">
              <w:rPr>
                <w:rFonts w:eastAsia="Times New Roman"/>
                <w:sz w:val="22"/>
                <w:szCs w:val="22"/>
              </w:rPr>
              <w:t>в</w:t>
            </w:r>
            <w:r w:rsidRPr="00033A46">
              <w:rPr>
                <w:rFonts w:eastAsia="Times New Roman"/>
                <w:sz w:val="22"/>
                <w:szCs w:val="22"/>
              </w:rPr>
              <w:t>ной жизни, уметь строить и исслед</w:t>
            </w:r>
            <w:r w:rsidRPr="00033A46">
              <w:rPr>
                <w:rFonts w:eastAsia="Times New Roman"/>
                <w:sz w:val="22"/>
                <w:szCs w:val="22"/>
              </w:rPr>
              <w:t>о</w:t>
            </w:r>
            <w:r w:rsidRPr="00033A46">
              <w:rPr>
                <w:rFonts w:eastAsia="Times New Roman"/>
                <w:sz w:val="22"/>
                <w:szCs w:val="22"/>
              </w:rPr>
              <w:t>вать простейшие математические м</w:t>
            </w:r>
            <w:r w:rsidRPr="00033A46">
              <w:rPr>
                <w:rFonts w:eastAsia="Times New Roman"/>
                <w:sz w:val="22"/>
                <w:szCs w:val="22"/>
              </w:rPr>
              <w:t>о</w:t>
            </w:r>
            <w:r w:rsidRPr="00033A46">
              <w:rPr>
                <w:rFonts w:eastAsia="Times New Roman"/>
                <w:sz w:val="22"/>
                <w:szCs w:val="22"/>
              </w:rPr>
              <w:t>дели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1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вычисления и пр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 xml:space="preserve">образования, уметь использовать </w:t>
            </w:r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при</w:t>
            </w:r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обретённые</w:t>
            </w:r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знания и умения в пра</w:t>
            </w:r>
            <w:r w:rsidRPr="00033A46">
              <w:rPr>
                <w:rFonts w:eastAsia="Times New Roman"/>
                <w:sz w:val="22"/>
                <w:szCs w:val="22"/>
              </w:rPr>
              <w:t>к</w:t>
            </w:r>
            <w:r w:rsidRPr="00033A46">
              <w:rPr>
                <w:rFonts w:eastAsia="Times New Roman"/>
                <w:sz w:val="22"/>
                <w:szCs w:val="22"/>
              </w:rPr>
              <w:t xml:space="preserve">тической деятельности и </w:t>
            </w:r>
            <w:proofErr w:type="spellStart"/>
            <w:r w:rsidRPr="00033A46">
              <w:rPr>
                <w:rFonts w:eastAsia="Times New Roman"/>
                <w:sz w:val="22"/>
                <w:szCs w:val="22"/>
              </w:rPr>
              <w:t>повседне</w:t>
            </w:r>
            <w:r w:rsidRPr="00033A46">
              <w:rPr>
                <w:rFonts w:eastAsia="Times New Roman"/>
                <w:sz w:val="22"/>
                <w:szCs w:val="22"/>
              </w:rPr>
              <w:t>в</w:t>
            </w:r>
            <w:r w:rsidRPr="00033A46">
              <w:rPr>
                <w:rFonts w:eastAsia="Times New Roman"/>
                <w:sz w:val="22"/>
                <w:szCs w:val="22"/>
              </w:rPr>
              <w:t>нойжизни</w:t>
            </w:r>
            <w:proofErr w:type="spellEnd"/>
            <w:r w:rsidRPr="00033A46">
              <w:rPr>
                <w:rFonts w:eastAsia="Times New Roman"/>
                <w:sz w:val="22"/>
                <w:szCs w:val="22"/>
              </w:rPr>
              <w:t>, уметь строить и исслед</w:t>
            </w:r>
            <w:r w:rsidRPr="00033A46">
              <w:rPr>
                <w:rFonts w:eastAsia="Times New Roman"/>
                <w:sz w:val="22"/>
                <w:szCs w:val="22"/>
              </w:rPr>
              <w:t>о</w:t>
            </w:r>
            <w:r w:rsidRPr="00033A46">
              <w:rPr>
                <w:rFonts w:eastAsia="Times New Roman"/>
                <w:sz w:val="22"/>
                <w:szCs w:val="22"/>
              </w:rPr>
              <w:t>вать простейшие математические м</w:t>
            </w:r>
            <w:r w:rsidRPr="00033A46">
              <w:rPr>
                <w:rFonts w:eastAsia="Times New Roman"/>
                <w:sz w:val="22"/>
                <w:szCs w:val="22"/>
              </w:rPr>
              <w:t>о</w:t>
            </w:r>
            <w:r w:rsidRPr="00033A46">
              <w:rPr>
                <w:rFonts w:eastAsia="Times New Roman"/>
                <w:sz w:val="22"/>
                <w:szCs w:val="22"/>
              </w:rPr>
              <w:t>дели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19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вычисления и пр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 xml:space="preserve">образования, уметь использовать </w:t>
            </w:r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при</w:t>
            </w:r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обретённые</w:t>
            </w:r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знания и умения в пра</w:t>
            </w:r>
            <w:r w:rsidRPr="00033A46">
              <w:rPr>
                <w:rFonts w:eastAsia="Times New Roman"/>
                <w:sz w:val="22"/>
                <w:szCs w:val="22"/>
              </w:rPr>
              <w:t>к</w:t>
            </w:r>
            <w:r w:rsidRPr="00033A46">
              <w:rPr>
                <w:rFonts w:eastAsia="Times New Roman"/>
                <w:sz w:val="22"/>
                <w:szCs w:val="22"/>
              </w:rPr>
              <w:t>тической деятельности и повседне</w:t>
            </w:r>
            <w:r w:rsidRPr="00033A46">
              <w:rPr>
                <w:rFonts w:eastAsia="Times New Roman"/>
                <w:sz w:val="22"/>
                <w:szCs w:val="22"/>
              </w:rPr>
              <w:t>в</w:t>
            </w:r>
            <w:r w:rsidRPr="00033A46">
              <w:rPr>
                <w:rFonts w:eastAsia="Times New Roman"/>
                <w:sz w:val="22"/>
                <w:szCs w:val="22"/>
              </w:rPr>
              <w:t>ной жизни, уметь строить и исслед</w:t>
            </w:r>
            <w:r w:rsidRPr="00033A46">
              <w:rPr>
                <w:rFonts w:eastAsia="Times New Roman"/>
                <w:sz w:val="22"/>
                <w:szCs w:val="22"/>
              </w:rPr>
              <w:t>о</w:t>
            </w:r>
            <w:r w:rsidRPr="00033A46">
              <w:rPr>
                <w:rFonts w:eastAsia="Times New Roman"/>
                <w:sz w:val="22"/>
                <w:szCs w:val="22"/>
              </w:rPr>
              <w:t>вать простейшие математические м</w:t>
            </w:r>
            <w:r w:rsidRPr="00033A46">
              <w:rPr>
                <w:rFonts w:eastAsia="Times New Roman"/>
                <w:sz w:val="22"/>
                <w:szCs w:val="22"/>
              </w:rPr>
              <w:t>о</w:t>
            </w:r>
            <w:r w:rsidRPr="00033A46">
              <w:rPr>
                <w:rFonts w:eastAsia="Times New Roman"/>
                <w:sz w:val="22"/>
                <w:szCs w:val="22"/>
              </w:rPr>
              <w:t>дели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19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вычисления и пр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 xml:space="preserve">образования, уметь использовать </w:t>
            </w:r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при</w:t>
            </w:r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обретённые</w:t>
            </w:r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знания и умения в пра</w:t>
            </w:r>
            <w:r w:rsidRPr="00033A46">
              <w:rPr>
                <w:rFonts w:eastAsia="Times New Roman"/>
                <w:sz w:val="22"/>
                <w:szCs w:val="22"/>
              </w:rPr>
              <w:t>к</w:t>
            </w:r>
            <w:r w:rsidRPr="00033A46">
              <w:rPr>
                <w:rFonts w:eastAsia="Times New Roman"/>
                <w:sz w:val="22"/>
                <w:szCs w:val="22"/>
              </w:rPr>
              <w:t>тической деятельности и повседне</w:t>
            </w:r>
            <w:r w:rsidRPr="00033A46">
              <w:rPr>
                <w:rFonts w:eastAsia="Times New Roman"/>
                <w:sz w:val="22"/>
                <w:szCs w:val="22"/>
              </w:rPr>
              <w:t>в</w:t>
            </w:r>
            <w:r w:rsidRPr="00033A46">
              <w:rPr>
                <w:rFonts w:eastAsia="Times New Roman"/>
                <w:sz w:val="22"/>
                <w:szCs w:val="22"/>
              </w:rPr>
              <w:t>ной жизни, уметь строить и исслед</w:t>
            </w:r>
            <w:r w:rsidRPr="00033A46">
              <w:rPr>
                <w:rFonts w:eastAsia="Times New Roman"/>
                <w:sz w:val="22"/>
                <w:szCs w:val="22"/>
              </w:rPr>
              <w:t>о</w:t>
            </w:r>
            <w:r w:rsidRPr="00033A46">
              <w:rPr>
                <w:rFonts w:eastAsia="Times New Roman"/>
                <w:sz w:val="22"/>
                <w:szCs w:val="22"/>
              </w:rPr>
              <w:t>вать простейшие математические м</w:t>
            </w:r>
            <w:r w:rsidRPr="00033A46">
              <w:rPr>
                <w:rFonts w:eastAsia="Times New Roman"/>
                <w:sz w:val="22"/>
                <w:szCs w:val="22"/>
              </w:rPr>
              <w:t>о</w:t>
            </w:r>
            <w:r w:rsidRPr="00033A46">
              <w:rPr>
                <w:rFonts w:eastAsia="Times New Roman"/>
                <w:sz w:val="22"/>
                <w:szCs w:val="22"/>
              </w:rPr>
              <w:t>дели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вычисления и пр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вычисления и пр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10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вычисления и пр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>образования, уметь выполнять прео</w:t>
            </w:r>
            <w:r w:rsidRPr="00033A46">
              <w:rPr>
                <w:rFonts w:eastAsia="Times New Roman"/>
                <w:sz w:val="22"/>
                <w:szCs w:val="22"/>
              </w:rPr>
              <w:t>б</w:t>
            </w:r>
            <w:r w:rsidRPr="00033A46">
              <w:rPr>
                <w:rFonts w:eastAsia="Times New Roman"/>
                <w:sz w:val="22"/>
                <w:szCs w:val="22"/>
              </w:rPr>
              <w:t>разования алгебраических выражений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решать уравнения, неравенства и их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23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 xml:space="preserve">Решать </w:t>
            </w:r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практические задачи, треб</w:t>
            </w:r>
            <w:r w:rsidRPr="00033A46">
              <w:rPr>
                <w:rFonts w:eastAsia="Times New Roman"/>
                <w:sz w:val="22"/>
                <w:szCs w:val="22"/>
              </w:rPr>
              <w:t>у</w:t>
            </w:r>
            <w:r w:rsidRPr="00033A46">
              <w:rPr>
                <w:rFonts w:eastAsia="Times New Roman"/>
                <w:sz w:val="22"/>
                <w:szCs w:val="22"/>
              </w:rPr>
              <w:t>ющие систематического перебора в</w:t>
            </w:r>
            <w:r w:rsidRPr="00033A46">
              <w:rPr>
                <w:rFonts w:eastAsia="Times New Roman"/>
                <w:sz w:val="22"/>
                <w:szCs w:val="22"/>
              </w:rPr>
              <w:t>а</w:t>
            </w:r>
            <w:r w:rsidRPr="00033A46">
              <w:rPr>
                <w:rFonts w:eastAsia="Times New Roman"/>
                <w:sz w:val="22"/>
                <w:szCs w:val="22"/>
              </w:rPr>
              <w:t>ри</w:t>
            </w:r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антов, сравнивать шансы насту</w:t>
            </w:r>
            <w:r w:rsidRPr="00033A46">
              <w:rPr>
                <w:rFonts w:eastAsia="Times New Roman"/>
                <w:sz w:val="22"/>
                <w:szCs w:val="22"/>
              </w:rPr>
              <w:t>п</w:t>
            </w:r>
            <w:r w:rsidRPr="00033A46">
              <w:rPr>
                <w:rFonts w:eastAsia="Times New Roman"/>
                <w:sz w:val="22"/>
                <w:szCs w:val="22"/>
              </w:rPr>
              <w:t>ления случайных событий, оценивать вероятности случайного события, с</w:t>
            </w:r>
            <w:r w:rsidRPr="00033A46">
              <w:rPr>
                <w:rFonts w:eastAsia="Times New Roman"/>
                <w:sz w:val="22"/>
                <w:szCs w:val="22"/>
              </w:rPr>
              <w:t>о</w:t>
            </w:r>
            <w:r w:rsidRPr="00033A46">
              <w:rPr>
                <w:rFonts w:eastAsia="Times New Roman"/>
                <w:sz w:val="22"/>
                <w:szCs w:val="22"/>
              </w:rPr>
              <w:t>поставлять и исследовать модели р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>альной ситуацией с использованием аппарата вероятности и статистики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строить и читать графики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строить и читать графики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преобразования а</w:t>
            </w:r>
            <w:r w:rsidRPr="00033A46">
              <w:rPr>
                <w:rFonts w:eastAsia="Times New Roman"/>
                <w:sz w:val="22"/>
                <w:szCs w:val="22"/>
              </w:rPr>
              <w:t>л</w:t>
            </w:r>
            <w:r w:rsidRPr="00033A46">
              <w:rPr>
                <w:rFonts w:eastAsia="Times New Roman"/>
                <w:sz w:val="22"/>
                <w:szCs w:val="22"/>
              </w:rPr>
              <w:t>гебраических выражений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решать уравнения, неравенства и их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9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действия с геоме</w:t>
            </w:r>
            <w:r w:rsidRPr="00033A46">
              <w:rPr>
                <w:rFonts w:eastAsia="Times New Roman"/>
                <w:sz w:val="22"/>
                <w:szCs w:val="22"/>
              </w:rPr>
              <w:t>т</w:t>
            </w:r>
            <w:r w:rsidRPr="00033A46">
              <w:rPr>
                <w:rFonts w:eastAsia="Times New Roman"/>
                <w:sz w:val="22"/>
                <w:szCs w:val="22"/>
              </w:rPr>
              <w:t>рическими фигурами, координатами и векторами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действия с геоме</w:t>
            </w:r>
            <w:r w:rsidRPr="00033A46">
              <w:rPr>
                <w:rFonts w:eastAsia="Times New Roman"/>
                <w:sz w:val="22"/>
                <w:szCs w:val="22"/>
              </w:rPr>
              <w:t>т</w:t>
            </w:r>
            <w:r w:rsidRPr="00033A46">
              <w:rPr>
                <w:rFonts w:eastAsia="Times New Roman"/>
                <w:sz w:val="22"/>
                <w:szCs w:val="22"/>
              </w:rPr>
              <w:t>рическими фигурами, координатами и векторами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8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действия с геоме</w:t>
            </w:r>
            <w:r w:rsidRPr="00033A46">
              <w:rPr>
                <w:rFonts w:eastAsia="Times New Roman"/>
                <w:sz w:val="22"/>
                <w:szCs w:val="22"/>
              </w:rPr>
              <w:t>т</w:t>
            </w:r>
            <w:r w:rsidRPr="00033A46">
              <w:rPr>
                <w:rFonts w:eastAsia="Times New Roman"/>
                <w:sz w:val="22"/>
                <w:szCs w:val="22"/>
              </w:rPr>
              <w:t>рическими фигурами, координатами и векторами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9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действия с геоме</w:t>
            </w:r>
            <w:r w:rsidRPr="00033A46">
              <w:rPr>
                <w:rFonts w:eastAsia="Times New Roman"/>
                <w:sz w:val="22"/>
                <w:szCs w:val="22"/>
              </w:rPr>
              <w:t>т</w:t>
            </w:r>
            <w:r w:rsidRPr="00033A46">
              <w:rPr>
                <w:rFonts w:eastAsia="Times New Roman"/>
                <w:sz w:val="22"/>
                <w:szCs w:val="22"/>
              </w:rPr>
              <w:t>рическими фигурами, координатами и векторами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Проводить доказательные рассужд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 xml:space="preserve">ния при решении задач, оценивать </w:t>
            </w:r>
            <w:proofErr w:type="spellStart"/>
            <w:proofErr w:type="gramStart"/>
            <w:r w:rsidRPr="00033A46">
              <w:rPr>
                <w:rFonts w:eastAsia="Times New Roman"/>
                <w:sz w:val="22"/>
                <w:szCs w:val="22"/>
              </w:rPr>
              <w:t>ло</w:t>
            </w:r>
            <w:proofErr w:type="spellEnd"/>
            <w:r w:rsidRPr="00033A4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33A46">
              <w:rPr>
                <w:rFonts w:eastAsia="Times New Roman"/>
                <w:sz w:val="22"/>
                <w:szCs w:val="22"/>
              </w:rPr>
              <w:t>гическую</w:t>
            </w:r>
            <w:proofErr w:type="spellEnd"/>
            <w:proofErr w:type="gramEnd"/>
            <w:r w:rsidRPr="00033A46">
              <w:rPr>
                <w:rFonts w:eastAsia="Times New Roman"/>
                <w:sz w:val="22"/>
                <w:szCs w:val="22"/>
              </w:rPr>
              <w:t xml:space="preserve"> правильность рассуждений, распознавать ошибочные заключения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</w:rPr>
            </w:pPr>
            <w:r w:rsidRPr="00033A46">
              <w:rPr>
                <w:rFonts w:eastAsia="Times New Roman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преобразования а</w:t>
            </w:r>
            <w:r w:rsidRPr="00033A46">
              <w:rPr>
                <w:rFonts w:eastAsia="Times New Roman"/>
                <w:sz w:val="22"/>
                <w:szCs w:val="22"/>
              </w:rPr>
              <w:t>л</w:t>
            </w:r>
            <w:r w:rsidRPr="00033A46">
              <w:rPr>
                <w:rFonts w:eastAsia="Times New Roman"/>
                <w:sz w:val="22"/>
                <w:szCs w:val="22"/>
              </w:rPr>
              <w:t>гебраических выражений, решать уравнения, неравенства и их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033A46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1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преобразования а</w:t>
            </w:r>
            <w:r w:rsidRPr="00033A46">
              <w:rPr>
                <w:rFonts w:eastAsia="Times New Roman"/>
                <w:sz w:val="22"/>
                <w:szCs w:val="22"/>
              </w:rPr>
              <w:t>л</w:t>
            </w:r>
            <w:r w:rsidRPr="00033A46">
              <w:rPr>
                <w:rFonts w:eastAsia="Times New Roman"/>
                <w:sz w:val="22"/>
                <w:szCs w:val="22"/>
              </w:rPr>
              <w:t>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033A46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1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преобразования а</w:t>
            </w:r>
            <w:r w:rsidRPr="00033A46">
              <w:rPr>
                <w:rFonts w:eastAsia="Times New Roman"/>
                <w:sz w:val="22"/>
                <w:szCs w:val="22"/>
              </w:rPr>
              <w:t>л</w:t>
            </w:r>
            <w:r w:rsidRPr="00033A46">
              <w:rPr>
                <w:rFonts w:eastAsia="Times New Roman"/>
                <w:sz w:val="22"/>
                <w:szCs w:val="22"/>
              </w:rPr>
              <w:t>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3A46">
              <w:rPr>
                <w:rFonts w:eastAsia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8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действия с геоме</w:t>
            </w:r>
            <w:r w:rsidRPr="00033A46">
              <w:rPr>
                <w:rFonts w:eastAsia="Times New Roman"/>
                <w:sz w:val="22"/>
                <w:szCs w:val="22"/>
              </w:rPr>
              <w:t>т</w:t>
            </w:r>
            <w:r w:rsidRPr="00033A46">
              <w:rPr>
                <w:rFonts w:eastAsia="Times New Roman"/>
                <w:sz w:val="22"/>
                <w:szCs w:val="22"/>
              </w:rPr>
              <w:t>рическими фигурами, координатами и векторами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033A46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033A46" w:rsidTr="00F218B8">
        <w:trPr>
          <w:trHeight w:val="1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Проводить доказательные рассужд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>ния при решении задач, оценивать логическую правильность рассужд</w:t>
            </w:r>
            <w:r w:rsidRPr="00033A46">
              <w:rPr>
                <w:rFonts w:eastAsia="Times New Roman"/>
                <w:sz w:val="22"/>
                <w:szCs w:val="22"/>
              </w:rPr>
              <w:t>е</w:t>
            </w:r>
            <w:r w:rsidRPr="00033A46">
              <w:rPr>
                <w:rFonts w:eastAsia="Times New Roman"/>
                <w:sz w:val="22"/>
                <w:szCs w:val="22"/>
              </w:rPr>
              <w:t>ний, распознавать ошибочные закл</w:t>
            </w:r>
            <w:r w:rsidRPr="00033A46">
              <w:rPr>
                <w:rFonts w:eastAsia="Times New Roman"/>
                <w:sz w:val="22"/>
                <w:szCs w:val="22"/>
              </w:rPr>
              <w:t>ю</w:t>
            </w:r>
            <w:r w:rsidRPr="00033A46">
              <w:rPr>
                <w:rFonts w:eastAsia="Times New Roman"/>
                <w:sz w:val="22"/>
                <w:szCs w:val="22"/>
              </w:rPr>
              <w:t>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033A46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E436F" w:rsidRPr="007B4B97" w:rsidTr="00F218B8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33A46">
              <w:rPr>
                <w:rFonts w:eastAsia="Times New Roman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Уметь выполнять действия с геоме</w:t>
            </w:r>
            <w:r w:rsidRPr="00033A46">
              <w:rPr>
                <w:rFonts w:eastAsia="Times New Roman"/>
                <w:sz w:val="22"/>
                <w:szCs w:val="22"/>
              </w:rPr>
              <w:t>т</w:t>
            </w:r>
            <w:r w:rsidRPr="00033A46">
              <w:rPr>
                <w:rFonts w:eastAsia="Times New Roman"/>
                <w:sz w:val="22"/>
                <w:szCs w:val="22"/>
              </w:rPr>
              <w:t xml:space="preserve">рическими фигурами, </w:t>
            </w:r>
          </w:p>
          <w:p w:rsidR="009E436F" w:rsidRPr="00033A46" w:rsidRDefault="009E436F" w:rsidP="008C680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33A46">
              <w:rPr>
                <w:rFonts w:eastAsia="Times New Roman"/>
                <w:sz w:val="22"/>
                <w:szCs w:val="22"/>
              </w:rPr>
              <w:t>координатами и векторами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3A46">
              <w:rPr>
                <w:rFonts w:eastAsia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033A46" w:rsidRDefault="009E436F" w:rsidP="00944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6F" w:rsidRPr="007B4B97" w:rsidRDefault="009E436F" w:rsidP="008C6802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8C6802" w:rsidRDefault="008C6802" w:rsidP="008C6802">
      <w:pPr>
        <w:ind w:firstLine="709"/>
        <w:jc w:val="both"/>
        <w:rPr>
          <w:sz w:val="32"/>
          <w:szCs w:val="32"/>
        </w:rPr>
      </w:pPr>
    </w:p>
    <w:p w:rsidR="008C6802" w:rsidRDefault="008C6802" w:rsidP="008C6802">
      <w:pPr>
        <w:spacing w:line="360" w:lineRule="auto"/>
        <w:ind w:firstLine="540"/>
        <w:jc w:val="both"/>
        <w:rPr>
          <w:sz w:val="28"/>
          <w:szCs w:val="28"/>
        </w:rPr>
      </w:pPr>
    </w:p>
    <w:p w:rsidR="008C6802" w:rsidRPr="001A2C97" w:rsidRDefault="008C6802" w:rsidP="001A2C97">
      <w:pPr>
        <w:pStyle w:val="a3"/>
        <w:numPr>
          <w:ilvl w:val="0"/>
          <w:numId w:val="2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A2C97">
        <w:rPr>
          <w:rFonts w:ascii="Times New Roman" w:eastAsia="Times New Roman" w:hAnsi="Times New Roman"/>
          <w:b/>
          <w:sz w:val="28"/>
          <w:szCs w:val="28"/>
        </w:rPr>
        <w:t xml:space="preserve">Выводы и рекомендации </w:t>
      </w:r>
      <w:r w:rsidRPr="006D1D6D">
        <w:rPr>
          <w:rFonts w:ascii="Times New Roman" w:eastAsia="Times New Roman" w:hAnsi="Times New Roman"/>
          <w:b/>
          <w:sz w:val="28"/>
          <w:szCs w:val="28"/>
        </w:rPr>
        <w:t>по итогам проведения ДР-10 по математике в 2020</w:t>
      </w:r>
      <w:r w:rsidR="001A2C9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D1D6D">
        <w:rPr>
          <w:rFonts w:ascii="Times New Roman" w:eastAsia="Times New Roman" w:hAnsi="Times New Roman"/>
          <w:b/>
          <w:sz w:val="28"/>
          <w:szCs w:val="28"/>
        </w:rPr>
        <w:t>году.</w:t>
      </w:r>
    </w:p>
    <w:p w:rsidR="005D5F5F" w:rsidRDefault="005D5F5F" w:rsidP="00D26638">
      <w:pPr>
        <w:spacing w:line="360" w:lineRule="auto"/>
        <w:ind w:firstLine="540"/>
        <w:jc w:val="both"/>
        <w:rPr>
          <w:sz w:val="28"/>
          <w:szCs w:val="28"/>
        </w:rPr>
      </w:pPr>
      <w:r w:rsidRPr="005D5F5F">
        <w:rPr>
          <w:sz w:val="28"/>
          <w:szCs w:val="28"/>
        </w:rPr>
        <w:t xml:space="preserve">Анализ результатов выполнения ДР-10 по </w:t>
      </w:r>
      <w:r>
        <w:rPr>
          <w:sz w:val="28"/>
          <w:szCs w:val="28"/>
        </w:rPr>
        <w:t>математике</w:t>
      </w:r>
      <w:r w:rsidRPr="005D5F5F">
        <w:rPr>
          <w:sz w:val="28"/>
          <w:szCs w:val="28"/>
        </w:rPr>
        <w:t xml:space="preserve"> показывает, что десят</w:t>
      </w:r>
      <w:r w:rsidRPr="005D5F5F">
        <w:rPr>
          <w:sz w:val="28"/>
          <w:szCs w:val="28"/>
        </w:rPr>
        <w:t>и</w:t>
      </w:r>
      <w:r w:rsidRPr="005D5F5F">
        <w:rPr>
          <w:sz w:val="28"/>
          <w:szCs w:val="28"/>
        </w:rPr>
        <w:t xml:space="preserve">классники Самарской области в целом справились с заданиями, проверяющими </w:t>
      </w:r>
      <w:r w:rsidRPr="005D5F5F">
        <w:rPr>
          <w:sz w:val="28"/>
          <w:szCs w:val="28"/>
        </w:rPr>
        <w:lastRenderedPageBreak/>
        <w:t xml:space="preserve">уровень </w:t>
      </w:r>
      <w:proofErr w:type="spellStart"/>
      <w:r w:rsidRPr="005D5F5F">
        <w:rPr>
          <w:sz w:val="28"/>
          <w:szCs w:val="28"/>
        </w:rPr>
        <w:t>сформированности</w:t>
      </w:r>
      <w:proofErr w:type="spellEnd"/>
      <w:r w:rsidRPr="005D5F5F">
        <w:rPr>
          <w:sz w:val="28"/>
          <w:szCs w:val="28"/>
        </w:rPr>
        <w:t xml:space="preserve"> основных предметных компетенций за курс</w:t>
      </w:r>
      <w:r w:rsidR="00D26638">
        <w:rPr>
          <w:sz w:val="28"/>
          <w:szCs w:val="28"/>
        </w:rPr>
        <w:t xml:space="preserve"> основного общего образования. </w:t>
      </w:r>
    </w:p>
    <w:p w:rsidR="008C6802" w:rsidRDefault="008C6802" w:rsidP="008C6802">
      <w:pPr>
        <w:spacing w:line="360" w:lineRule="auto"/>
        <w:ind w:firstLine="709"/>
        <w:jc w:val="both"/>
        <w:rPr>
          <w:sz w:val="28"/>
          <w:szCs w:val="28"/>
        </w:rPr>
      </w:pPr>
      <w:r w:rsidRPr="00F00279">
        <w:rPr>
          <w:sz w:val="28"/>
          <w:szCs w:val="28"/>
        </w:rPr>
        <w:t>Анализ результатов выполнения отдельных заданий  ДР-10 по математике в 2020 году подтверждает тенденцию, выявленную пр</w:t>
      </w:r>
      <w:r>
        <w:rPr>
          <w:sz w:val="28"/>
          <w:szCs w:val="28"/>
        </w:rPr>
        <w:t>и</w:t>
      </w:r>
      <w:r w:rsidRPr="00F00279">
        <w:rPr>
          <w:sz w:val="28"/>
          <w:szCs w:val="28"/>
        </w:rPr>
        <w:t xml:space="preserve"> проведении ОГЭ в 9 классах в предыдущие годы и свидетельствует о налич</w:t>
      </w:r>
      <w:proofErr w:type="gramStart"/>
      <w:r w:rsidRPr="00F00279">
        <w:rPr>
          <w:sz w:val="28"/>
          <w:szCs w:val="28"/>
        </w:rPr>
        <w:t>ии у о</w:t>
      </w:r>
      <w:proofErr w:type="gramEnd"/>
      <w:r w:rsidRPr="00F00279">
        <w:rPr>
          <w:sz w:val="28"/>
          <w:szCs w:val="28"/>
        </w:rPr>
        <w:t>бучающихся затруднений в</w:t>
      </w:r>
      <w:r w:rsidRPr="00F00279">
        <w:rPr>
          <w:sz w:val="28"/>
          <w:szCs w:val="28"/>
        </w:rPr>
        <w:t>ы</w:t>
      </w:r>
      <w:r w:rsidRPr="00F00279">
        <w:rPr>
          <w:sz w:val="28"/>
          <w:szCs w:val="28"/>
        </w:rPr>
        <w:t>званных невнимательным анализом условий текстовых задач,</w:t>
      </w:r>
      <w:r>
        <w:rPr>
          <w:sz w:val="28"/>
          <w:szCs w:val="28"/>
        </w:rPr>
        <w:t xml:space="preserve"> неумением строить чертеж для решения геометрической задачи, </w:t>
      </w:r>
      <w:r w:rsidRPr="00F00279">
        <w:rPr>
          <w:sz w:val="28"/>
          <w:szCs w:val="28"/>
        </w:rPr>
        <w:t>строить простейшие математические моде</w:t>
      </w:r>
      <w:r>
        <w:rPr>
          <w:sz w:val="28"/>
          <w:szCs w:val="28"/>
        </w:rPr>
        <w:t>ли  по  тексту задачи</w:t>
      </w:r>
      <w:r w:rsidR="00BB40AD">
        <w:rPr>
          <w:sz w:val="28"/>
          <w:szCs w:val="28"/>
        </w:rPr>
        <w:t>; несформированным навыком решения практических з</w:t>
      </w:r>
      <w:r w:rsidR="00BB40AD">
        <w:rPr>
          <w:sz w:val="28"/>
          <w:szCs w:val="28"/>
        </w:rPr>
        <w:t>а</w:t>
      </w:r>
      <w:r w:rsidR="00BB40AD">
        <w:rPr>
          <w:sz w:val="28"/>
          <w:szCs w:val="28"/>
        </w:rPr>
        <w:t>дач, направленных на формирование навыков функциональной грамотности</w:t>
      </w:r>
      <w:r w:rsidR="009E436F">
        <w:rPr>
          <w:sz w:val="28"/>
          <w:szCs w:val="28"/>
        </w:rPr>
        <w:t xml:space="preserve"> (новое в ОГЭ 2020), так как </w:t>
      </w:r>
      <w:r w:rsidR="009E436F" w:rsidRPr="009E436F">
        <w:rPr>
          <w:sz w:val="28"/>
          <w:szCs w:val="28"/>
        </w:rPr>
        <w:t>в прошедшем учебном году школьный процесс был прерван карантином, затем д</w:t>
      </w:r>
      <w:r w:rsidR="009E436F" w:rsidRPr="009E436F">
        <w:rPr>
          <w:sz w:val="28"/>
          <w:szCs w:val="28"/>
        </w:rPr>
        <w:t>и</w:t>
      </w:r>
      <w:r w:rsidR="009E436F" w:rsidRPr="009E436F">
        <w:rPr>
          <w:sz w:val="28"/>
          <w:szCs w:val="28"/>
        </w:rPr>
        <w:t>станционным обучением.</w:t>
      </w:r>
    </w:p>
    <w:p w:rsidR="008C6802" w:rsidRDefault="008C6802" w:rsidP="008C68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Отработке заданиям указанного типа необходимо уделить дополнительное внимание при реализации образовательных программ в 9 классах и подготовке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сятиклассников к сдаче  ЕГЭ в 2022 году. </w:t>
      </w:r>
    </w:p>
    <w:p w:rsidR="008C6802" w:rsidRPr="008F12BB" w:rsidRDefault="008C6802" w:rsidP="008C68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F12BB">
        <w:rPr>
          <w:sz w:val="28"/>
          <w:szCs w:val="28"/>
        </w:rPr>
        <w:t>ри контроле теоретических  знаний</w:t>
      </w:r>
      <w:r>
        <w:rPr>
          <w:sz w:val="28"/>
          <w:szCs w:val="28"/>
        </w:rPr>
        <w:t xml:space="preserve"> по</w:t>
      </w:r>
      <w:r w:rsidRPr="008F12BB">
        <w:rPr>
          <w:sz w:val="28"/>
          <w:szCs w:val="28"/>
        </w:rPr>
        <w:t xml:space="preserve"> геометрии</w:t>
      </w:r>
      <w:r>
        <w:rPr>
          <w:sz w:val="28"/>
          <w:szCs w:val="28"/>
        </w:rPr>
        <w:t xml:space="preserve"> и отработке заданий на доказательство  особенно </w:t>
      </w:r>
      <w:r w:rsidRPr="008F12BB">
        <w:rPr>
          <w:sz w:val="28"/>
          <w:szCs w:val="28"/>
        </w:rPr>
        <w:t xml:space="preserve">  необходимо использовать  устный зачетный метод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готовки, направленный на отработку навыка построения доказательных рассужд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при решении геометрических задач.</w:t>
      </w:r>
    </w:p>
    <w:p w:rsidR="008C6802" w:rsidRPr="00437E7B" w:rsidRDefault="008C6802" w:rsidP="008C6802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437E7B">
        <w:rPr>
          <w:rFonts w:eastAsia="Times New Roman"/>
          <w:sz w:val="28"/>
          <w:szCs w:val="28"/>
        </w:rPr>
        <w:t xml:space="preserve">В целях повышения качества преподавания математики в 9 классах и </w:t>
      </w:r>
      <w:r>
        <w:rPr>
          <w:rFonts w:eastAsia="Times New Roman"/>
          <w:sz w:val="28"/>
          <w:szCs w:val="28"/>
        </w:rPr>
        <w:t>эффе</w:t>
      </w:r>
      <w:r>
        <w:rPr>
          <w:rFonts w:eastAsia="Times New Roman"/>
          <w:sz w:val="28"/>
          <w:szCs w:val="28"/>
        </w:rPr>
        <w:t>к</w:t>
      </w:r>
      <w:r w:rsidR="00BB40AD">
        <w:rPr>
          <w:rFonts w:eastAsia="Times New Roman"/>
          <w:sz w:val="28"/>
          <w:szCs w:val="28"/>
        </w:rPr>
        <w:t>тивной подготовки обучающихся к</w:t>
      </w:r>
      <w:r>
        <w:rPr>
          <w:rFonts w:eastAsia="Times New Roman"/>
          <w:sz w:val="28"/>
          <w:szCs w:val="28"/>
        </w:rPr>
        <w:t xml:space="preserve"> участию в ЕГЭ в 2022 году:</w:t>
      </w:r>
    </w:p>
    <w:p w:rsidR="00D26638" w:rsidRPr="00D26638" w:rsidRDefault="00BB40AD" w:rsidP="00D26638">
      <w:pPr>
        <w:pStyle w:val="a3"/>
        <w:numPr>
          <w:ilvl w:val="0"/>
          <w:numId w:val="3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Необходимо:</w:t>
      </w:r>
    </w:p>
    <w:p w:rsidR="00D26638" w:rsidRPr="00D26638" w:rsidRDefault="00D26638" w:rsidP="00D26638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26638">
        <w:rPr>
          <w:rFonts w:eastAsia="Times New Roman"/>
          <w:sz w:val="28"/>
          <w:szCs w:val="28"/>
        </w:rPr>
        <w:t>включить вопросы, вызвавшие затруднение в десятиклассников при выпо</w:t>
      </w:r>
      <w:r w:rsidRPr="00D26638">
        <w:rPr>
          <w:rFonts w:eastAsia="Times New Roman"/>
          <w:sz w:val="28"/>
          <w:szCs w:val="28"/>
        </w:rPr>
        <w:t>л</w:t>
      </w:r>
      <w:r w:rsidR="00F218B8">
        <w:rPr>
          <w:rFonts w:eastAsia="Times New Roman"/>
          <w:sz w:val="28"/>
          <w:szCs w:val="28"/>
        </w:rPr>
        <w:t>н</w:t>
      </w:r>
      <w:r w:rsidRPr="00D26638">
        <w:rPr>
          <w:rFonts w:eastAsia="Times New Roman"/>
          <w:sz w:val="28"/>
          <w:szCs w:val="28"/>
        </w:rPr>
        <w:t>ении ДР-10, в перечень тем на повторение при обучении дисциплин математич</w:t>
      </w:r>
      <w:r w:rsidRPr="00D26638">
        <w:rPr>
          <w:rFonts w:eastAsia="Times New Roman"/>
          <w:sz w:val="28"/>
          <w:szCs w:val="28"/>
        </w:rPr>
        <w:t>е</w:t>
      </w:r>
      <w:r w:rsidRPr="00D26638">
        <w:rPr>
          <w:rFonts w:eastAsia="Times New Roman"/>
          <w:sz w:val="28"/>
          <w:szCs w:val="28"/>
        </w:rPr>
        <w:t xml:space="preserve">ского цикла в 10 и11 классах; </w:t>
      </w:r>
    </w:p>
    <w:p w:rsidR="00D26638" w:rsidRPr="00D26638" w:rsidRDefault="00D26638" w:rsidP="00D26638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26638">
        <w:rPr>
          <w:rFonts w:eastAsia="Times New Roman"/>
          <w:sz w:val="28"/>
          <w:szCs w:val="28"/>
        </w:rPr>
        <w:t xml:space="preserve">рассмотреть с </w:t>
      </w:r>
      <w:proofErr w:type="gramStart"/>
      <w:r w:rsidRPr="00D26638">
        <w:rPr>
          <w:rFonts w:eastAsia="Times New Roman"/>
          <w:sz w:val="28"/>
          <w:szCs w:val="28"/>
        </w:rPr>
        <w:t>обучающимися</w:t>
      </w:r>
      <w:proofErr w:type="gramEnd"/>
      <w:r w:rsidRPr="00D26638">
        <w:rPr>
          <w:rFonts w:eastAsia="Times New Roman"/>
          <w:sz w:val="28"/>
          <w:szCs w:val="28"/>
        </w:rPr>
        <w:t xml:space="preserve"> критерии правильного выполнения заданий указанного типа;</w:t>
      </w:r>
    </w:p>
    <w:p w:rsidR="00D26638" w:rsidRPr="00D26638" w:rsidRDefault="00D26638" w:rsidP="00D26638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26638">
        <w:rPr>
          <w:rFonts w:eastAsia="Times New Roman"/>
          <w:sz w:val="28"/>
          <w:szCs w:val="28"/>
        </w:rPr>
        <w:t>при формировании навыков решения геометрических задач уделять вним</w:t>
      </w:r>
      <w:r w:rsidRPr="00D26638">
        <w:rPr>
          <w:rFonts w:eastAsia="Times New Roman"/>
          <w:sz w:val="28"/>
          <w:szCs w:val="28"/>
        </w:rPr>
        <w:t>а</w:t>
      </w:r>
      <w:r w:rsidRPr="00D26638">
        <w:rPr>
          <w:rFonts w:eastAsia="Times New Roman"/>
          <w:sz w:val="28"/>
          <w:szCs w:val="28"/>
        </w:rPr>
        <w:t>ние правильности построения чертежа и построению доказательного рассуждения.</w:t>
      </w:r>
    </w:p>
    <w:p w:rsidR="008C6802" w:rsidRPr="00935E3A" w:rsidRDefault="008C6802" w:rsidP="004D0642">
      <w:pPr>
        <w:spacing w:line="360" w:lineRule="auto"/>
        <w:ind w:firstLine="709"/>
        <w:jc w:val="both"/>
        <w:rPr>
          <w:sz w:val="28"/>
          <w:szCs w:val="28"/>
        </w:rPr>
      </w:pPr>
    </w:p>
    <w:sectPr w:rsidR="008C6802" w:rsidRPr="00935E3A" w:rsidSect="00E36099">
      <w:headerReference w:type="default" r:id="rId9"/>
      <w:pgSz w:w="11906" w:h="16838"/>
      <w:pgMar w:top="851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7D" w:rsidRDefault="0077657D" w:rsidP="005060D9">
      <w:r>
        <w:separator/>
      </w:r>
    </w:p>
  </w:endnote>
  <w:endnote w:type="continuationSeparator" w:id="0">
    <w:p w:rsidR="0077657D" w:rsidRDefault="0077657D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7D" w:rsidRDefault="0077657D" w:rsidP="005060D9">
      <w:r>
        <w:separator/>
      </w:r>
    </w:p>
  </w:footnote>
  <w:footnote w:type="continuationSeparator" w:id="0">
    <w:p w:rsidR="0077657D" w:rsidRDefault="0077657D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B3695A" w:rsidRDefault="00B3695A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43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3695A" w:rsidRDefault="00B3695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044"/>
    <w:multiLevelType w:val="hybridMultilevel"/>
    <w:tmpl w:val="68F893E2"/>
    <w:lvl w:ilvl="0" w:tplc="C34C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E3EB1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A894AB3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0DF94310"/>
    <w:multiLevelType w:val="hybridMultilevel"/>
    <w:tmpl w:val="FB9E6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>
    <w:nsid w:val="14082EF4"/>
    <w:multiLevelType w:val="hybridMultilevel"/>
    <w:tmpl w:val="F0C41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>
    <w:nsid w:val="2E315A0A"/>
    <w:multiLevelType w:val="hybridMultilevel"/>
    <w:tmpl w:val="1BE22204"/>
    <w:lvl w:ilvl="0" w:tplc="C34CC2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2E409A"/>
    <w:multiLevelType w:val="hybridMultilevel"/>
    <w:tmpl w:val="10480428"/>
    <w:lvl w:ilvl="0" w:tplc="0419000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930A64"/>
    <w:multiLevelType w:val="hybridMultilevel"/>
    <w:tmpl w:val="56D6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A56E2A"/>
    <w:multiLevelType w:val="multilevel"/>
    <w:tmpl w:val="92426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C778C9"/>
    <w:multiLevelType w:val="hybridMultilevel"/>
    <w:tmpl w:val="FF74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93DF5"/>
    <w:multiLevelType w:val="hybridMultilevel"/>
    <w:tmpl w:val="39001040"/>
    <w:lvl w:ilvl="0" w:tplc="D180C53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BA273FA"/>
    <w:multiLevelType w:val="hybridMultilevel"/>
    <w:tmpl w:val="3A7A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2"/>
  </w:num>
  <w:num w:numId="4">
    <w:abstractNumId w:val="31"/>
  </w:num>
  <w:num w:numId="5">
    <w:abstractNumId w:val="23"/>
  </w:num>
  <w:num w:numId="6">
    <w:abstractNumId w:val="15"/>
  </w:num>
  <w:num w:numId="7">
    <w:abstractNumId w:val="17"/>
  </w:num>
  <w:num w:numId="8">
    <w:abstractNumId w:val="8"/>
  </w:num>
  <w:num w:numId="9">
    <w:abstractNumId w:val="6"/>
  </w:num>
  <w:num w:numId="10">
    <w:abstractNumId w:val="27"/>
  </w:num>
  <w:num w:numId="11">
    <w:abstractNumId w:val="10"/>
  </w:num>
  <w:num w:numId="12">
    <w:abstractNumId w:val="3"/>
  </w:num>
  <w:num w:numId="13">
    <w:abstractNumId w:val="25"/>
  </w:num>
  <w:num w:numId="14">
    <w:abstractNumId w:val="7"/>
  </w:num>
  <w:num w:numId="15">
    <w:abstractNumId w:val="36"/>
  </w:num>
  <w:num w:numId="16">
    <w:abstractNumId w:val="24"/>
  </w:num>
  <w:num w:numId="17">
    <w:abstractNumId w:val="32"/>
  </w:num>
  <w:num w:numId="18">
    <w:abstractNumId w:val="29"/>
  </w:num>
  <w:num w:numId="19">
    <w:abstractNumId w:val="11"/>
  </w:num>
  <w:num w:numId="20">
    <w:abstractNumId w:val="19"/>
  </w:num>
  <w:num w:numId="21">
    <w:abstractNumId w:val="33"/>
  </w:num>
  <w:num w:numId="22">
    <w:abstractNumId w:val="12"/>
  </w:num>
  <w:num w:numId="23">
    <w:abstractNumId w:val="35"/>
  </w:num>
  <w:num w:numId="24">
    <w:abstractNumId w:val="22"/>
  </w:num>
  <w:num w:numId="25">
    <w:abstractNumId w:val="20"/>
  </w:num>
  <w:num w:numId="26">
    <w:abstractNumId w:val="26"/>
  </w:num>
  <w:num w:numId="27">
    <w:abstractNumId w:val="14"/>
  </w:num>
  <w:num w:numId="28">
    <w:abstractNumId w:val="16"/>
  </w:num>
  <w:num w:numId="29">
    <w:abstractNumId w:val="4"/>
  </w:num>
  <w:num w:numId="30">
    <w:abstractNumId w:val="5"/>
  </w:num>
  <w:num w:numId="31">
    <w:abstractNumId w:val="9"/>
  </w:num>
  <w:num w:numId="32">
    <w:abstractNumId w:val="28"/>
  </w:num>
  <w:num w:numId="33">
    <w:abstractNumId w:val="1"/>
  </w:num>
  <w:num w:numId="34">
    <w:abstractNumId w:val="18"/>
  </w:num>
  <w:num w:numId="35">
    <w:abstractNumId w:val="21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656"/>
    <w:rsid w:val="000144F9"/>
    <w:rsid w:val="00017B56"/>
    <w:rsid w:val="00025430"/>
    <w:rsid w:val="00032F89"/>
    <w:rsid w:val="00033A46"/>
    <w:rsid w:val="00040584"/>
    <w:rsid w:val="00054526"/>
    <w:rsid w:val="00054B49"/>
    <w:rsid w:val="00064D27"/>
    <w:rsid w:val="000706C8"/>
    <w:rsid w:val="00070C53"/>
    <w:rsid w:val="000720BF"/>
    <w:rsid w:val="000816E9"/>
    <w:rsid w:val="00084B47"/>
    <w:rsid w:val="000B751C"/>
    <w:rsid w:val="000D0D58"/>
    <w:rsid w:val="000E6D5D"/>
    <w:rsid w:val="00105E37"/>
    <w:rsid w:val="001067B0"/>
    <w:rsid w:val="00110570"/>
    <w:rsid w:val="001361E1"/>
    <w:rsid w:val="00146923"/>
    <w:rsid w:val="00146CF9"/>
    <w:rsid w:val="001541C8"/>
    <w:rsid w:val="00160B20"/>
    <w:rsid w:val="00162C73"/>
    <w:rsid w:val="00171A88"/>
    <w:rsid w:val="00174654"/>
    <w:rsid w:val="00174920"/>
    <w:rsid w:val="00181394"/>
    <w:rsid w:val="001955EA"/>
    <w:rsid w:val="001A0E7B"/>
    <w:rsid w:val="001A2C97"/>
    <w:rsid w:val="001A50EB"/>
    <w:rsid w:val="001A7137"/>
    <w:rsid w:val="001B0018"/>
    <w:rsid w:val="001B50C6"/>
    <w:rsid w:val="001B639B"/>
    <w:rsid w:val="001B714C"/>
    <w:rsid w:val="001B7D97"/>
    <w:rsid w:val="001D5402"/>
    <w:rsid w:val="001E7F9B"/>
    <w:rsid w:val="00206D26"/>
    <w:rsid w:val="002123B7"/>
    <w:rsid w:val="002405DB"/>
    <w:rsid w:val="002432F5"/>
    <w:rsid w:val="00244D40"/>
    <w:rsid w:val="0024715E"/>
    <w:rsid w:val="00267C71"/>
    <w:rsid w:val="002739D7"/>
    <w:rsid w:val="00290841"/>
    <w:rsid w:val="00293CED"/>
    <w:rsid w:val="00296B4B"/>
    <w:rsid w:val="002A2F7F"/>
    <w:rsid w:val="002A71BB"/>
    <w:rsid w:val="002E09FC"/>
    <w:rsid w:val="002E361A"/>
    <w:rsid w:val="002F3B40"/>
    <w:rsid w:val="002F4303"/>
    <w:rsid w:val="00330123"/>
    <w:rsid w:val="00331A1C"/>
    <w:rsid w:val="0033327F"/>
    <w:rsid w:val="00336DB3"/>
    <w:rsid w:val="0034160E"/>
    <w:rsid w:val="00371A77"/>
    <w:rsid w:val="00375756"/>
    <w:rsid w:val="00377647"/>
    <w:rsid w:val="003874E1"/>
    <w:rsid w:val="00391DCC"/>
    <w:rsid w:val="00394A2D"/>
    <w:rsid w:val="003A1491"/>
    <w:rsid w:val="003A4EAE"/>
    <w:rsid w:val="003A66F0"/>
    <w:rsid w:val="003B255D"/>
    <w:rsid w:val="003B6E55"/>
    <w:rsid w:val="003F5D5E"/>
    <w:rsid w:val="00402CDA"/>
    <w:rsid w:val="00405213"/>
    <w:rsid w:val="00407F23"/>
    <w:rsid w:val="00411717"/>
    <w:rsid w:val="0042675E"/>
    <w:rsid w:val="00434B0C"/>
    <w:rsid w:val="00436A7B"/>
    <w:rsid w:val="00437E7B"/>
    <w:rsid w:val="00442675"/>
    <w:rsid w:val="00443B70"/>
    <w:rsid w:val="00446BD3"/>
    <w:rsid w:val="00447158"/>
    <w:rsid w:val="00453DAA"/>
    <w:rsid w:val="00454703"/>
    <w:rsid w:val="00462FB8"/>
    <w:rsid w:val="00463BC2"/>
    <w:rsid w:val="004724BD"/>
    <w:rsid w:val="00473696"/>
    <w:rsid w:val="0047385F"/>
    <w:rsid w:val="00473995"/>
    <w:rsid w:val="00475424"/>
    <w:rsid w:val="00475B0F"/>
    <w:rsid w:val="004857A5"/>
    <w:rsid w:val="00490044"/>
    <w:rsid w:val="004C535D"/>
    <w:rsid w:val="004D0642"/>
    <w:rsid w:val="004D5ABD"/>
    <w:rsid w:val="004D5ADF"/>
    <w:rsid w:val="004E5E72"/>
    <w:rsid w:val="004F42C3"/>
    <w:rsid w:val="004F6CCD"/>
    <w:rsid w:val="0050227B"/>
    <w:rsid w:val="005060D9"/>
    <w:rsid w:val="00513275"/>
    <w:rsid w:val="005201F5"/>
    <w:rsid w:val="00520DFB"/>
    <w:rsid w:val="00520E89"/>
    <w:rsid w:val="00523D4D"/>
    <w:rsid w:val="00535396"/>
    <w:rsid w:val="00560114"/>
    <w:rsid w:val="005671B0"/>
    <w:rsid w:val="00576F38"/>
    <w:rsid w:val="00580A73"/>
    <w:rsid w:val="00583C57"/>
    <w:rsid w:val="005A4E14"/>
    <w:rsid w:val="005B2033"/>
    <w:rsid w:val="005B33E0"/>
    <w:rsid w:val="005B52FC"/>
    <w:rsid w:val="005C4E02"/>
    <w:rsid w:val="005D5F5F"/>
    <w:rsid w:val="005E0053"/>
    <w:rsid w:val="005E0411"/>
    <w:rsid w:val="005E0DCC"/>
    <w:rsid w:val="005E15AE"/>
    <w:rsid w:val="005E1C6C"/>
    <w:rsid w:val="005E3F42"/>
    <w:rsid w:val="005F2021"/>
    <w:rsid w:val="005F702E"/>
    <w:rsid w:val="00600034"/>
    <w:rsid w:val="00604801"/>
    <w:rsid w:val="00606F84"/>
    <w:rsid w:val="0061189C"/>
    <w:rsid w:val="006133E8"/>
    <w:rsid w:val="00613820"/>
    <w:rsid w:val="00614AB8"/>
    <w:rsid w:val="00621084"/>
    <w:rsid w:val="006304F0"/>
    <w:rsid w:val="006328F2"/>
    <w:rsid w:val="006458BA"/>
    <w:rsid w:val="00653487"/>
    <w:rsid w:val="006546CB"/>
    <w:rsid w:val="0065647A"/>
    <w:rsid w:val="00661C2E"/>
    <w:rsid w:val="00663236"/>
    <w:rsid w:val="006943FF"/>
    <w:rsid w:val="0069460E"/>
    <w:rsid w:val="006B75CD"/>
    <w:rsid w:val="006C2B74"/>
    <w:rsid w:val="006C6283"/>
    <w:rsid w:val="006D1D6D"/>
    <w:rsid w:val="006D2A12"/>
    <w:rsid w:val="006D5136"/>
    <w:rsid w:val="006E17AE"/>
    <w:rsid w:val="006F67F1"/>
    <w:rsid w:val="007002CF"/>
    <w:rsid w:val="007035FC"/>
    <w:rsid w:val="007074AC"/>
    <w:rsid w:val="00724773"/>
    <w:rsid w:val="00731DCA"/>
    <w:rsid w:val="00744928"/>
    <w:rsid w:val="00756A4A"/>
    <w:rsid w:val="0077011C"/>
    <w:rsid w:val="0077657D"/>
    <w:rsid w:val="007773F0"/>
    <w:rsid w:val="00791F29"/>
    <w:rsid w:val="00793885"/>
    <w:rsid w:val="007A52A3"/>
    <w:rsid w:val="007B0E21"/>
    <w:rsid w:val="007B4B97"/>
    <w:rsid w:val="007E1632"/>
    <w:rsid w:val="007F0633"/>
    <w:rsid w:val="007F5E19"/>
    <w:rsid w:val="00803D8E"/>
    <w:rsid w:val="008103E0"/>
    <w:rsid w:val="00812D1A"/>
    <w:rsid w:val="00821E9E"/>
    <w:rsid w:val="00823627"/>
    <w:rsid w:val="00827699"/>
    <w:rsid w:val="008462D8"/>
    <w:rsid w:val="00857290"/>
    <w:rsid w:val="008750C7"/>
    <w:rsid w:val="008764EC"/>
    <w:rsid w:val="0087757D"/>
    <w:rsid w:val="00883A01"/>
    <w:rsid w:val="00896D56"/>
    <w:rsid w:val="008C6802"/>
    <w:rsid w:val="008F02F1"/>
    <w:rsid w:val="008F12BB"/>
    <w:rsid w:val="008F5B17"/>
    <w:rsid w:val="00903006"/>
    <w:rsid w:val="00903AC5"/>
    <w:rsid w:val="00906444"/>
    <w:rsid w:val="00921AF1"/>
    <w:rsid w:val="00931BA3"/>
    <w:rsid w:val="00932FBF"/>
    <w:rsid w:val="00935E3A"/>
    <w:rsid w:val="009376FF"/>
    <w:rsid w:val="00940FBA"/>
    <w:rsid w:val="0094223A"/>
    <w:rsid w:val="00944798"/>
    <w:rsid w:val="0095463D"/>
    <w:rsid w:val="00973F0A"/>
    <w:rsid w:val="00997BC4"/>
    <w:rsid w:val="009B0D70"/>
    <w:rsid w:val="009B1953"/>
    <w:rsid w:val="009C6340"/>
    <w:rsid w:val="009D0611"/>
    <w:rsid w:val="009D154B"/>
    <w:rsid w:val="009D7A61"/>
    <w:rsid w:val="009E436F"/>
    <w:rsid w:val="009E7757"/>
    <w:rsid w:val="009E7C0D"/>
    <w:rsid w:val="00A0549C"/>
    <w:rsid w:val="00A17BD5"/>
    <w:rsid w:val="00A2251F"/>
    <w:rsid w:val="00A34126"/>
    <w:rsid w:val="00A343CC"/>
    <w:rsid w:val="00A46EC4"/>
    <w:rsid w:val="00A64A9E"/>
    <w:rsid w:val="00A67518"/>
    <w:rsid w:val="00A67C9A"/>
    <w:rsid w:val="00A803E1"/>
    <w:rsid w:val="00A80607"/>
    <w:rsid w:val="00A811E3"/>
    <w:rsid w:val="00A82BB0"/>
    <w:rsid w:val="00A83CC3"/>
    <w:rsid w:val="00A9105A"/>
    <w:rsid w:val="00A95AB1"/>
    <w:rsid w:val="00A96328"/>
    <w:rsid w:val="00A96CDF"/>
    <w:rsid w:val="00AA77E4"/>
    <w:rsid w:val="00AB0BE0"/>
    <w:rsid w:val="00AC12A5"/>
    <w:rsid w:val="00AC43B4"/>
    <w:rsid w:val="00AC6316"/>
    <w:rsid w:val="00AD5C80"/>
    <w:rsid w:val="00AF50BA"/>
    <w:rsid w:val="00B000AB"/>
    <w:rsid w:val="00B03F92"/>
    <w:rsid w:val="00B155D3"/>
    <w:rsid w:val="00B27B1E"/>
    <w:rsid w:val="00B3695A"/>
    <w:rsid w:val="00B3699C"/>
    <w:rsid w:val="00B41D4C"/>
    <w:rsid w:val="00B531D0"/>
    <w:rsid w:val="00B66E50"/>
    <w:rsid w:val="00BB40AD"/>
    <w:rsid w:val="00BB6AD8"/>
    <w:rsid w:val="00BB6B24"/>
    <w:rsid w:val="00BC3B99"/>
    <w:rsid w:val="00BC4DE4"/>
    <w:rsid w:val="00BD3561"/>
    <w:rsid w:val="00BD48F6"/>
    <w:rsid w:val="00BD54CC"/>
    <w:rsid w:val="00BE2D0F"/>
    <w:rsid w:val="00BE42D2"/>
    <w:rsid w:val="00BE682B"/>
    <w:rsid w:val="00BF1868"/>
    <w:rsid w:val="00BF36E1"/>
    <w:rsid w:val="00C07AC5"/>
    <w:rsid w:val="00C11E46"/>
    <w:rsid w:val="00C14C13"/>
    <w:rsid w:val="00C171A1"/>
    <w:rsid w:val="00C266B6"/>
    <w:rsid w:val="00C30DD4"/>
    <w:rsid w:val="00C546AC"/>
    <w:rsid w:val="00C84E01"/>
    <w:rsid w:val="00CA7D6A"/>
    <w:rsid w:val="00CB165D"/>
    <w:rsid w:val="00CB1705"/>
    <w:rsid w:val="00CB220A"/>
    <w:rsid w:val="00CB7DC3"/>
    <w:rsid w:val="00CC1774"/>
    <w:rsid w:val="00CE7779"/>
    <w:rsid w:val="00CF3E30"/>
    <w:rsid w:val="00CF3E6F"/>
    <w:rsid w:val="00D00B3D"/>
    <w:rsid w:val="00D06AB0"/>
    <w:rsid w:val="00D10C67"/>
    <w:rsid w:val="00D10C9C"/>
    <w:rsid w:val="00D10CA7"/>
    <w:rsid w:val="00D116BF"/>
    <w:rsid w:val="00D133BE"/>
    <w:rsid w:val="00D1656B"/>
    <w:rsid w:val="00D26638"/>
    <w:rsid w:val="00D478AB"/>
    <w:rsid w:val="00D511D6"/>
    <w:rsid w:val="00D5462F"/>
    <w:rsid w:val="00D549F5"/>
    <w:rsid w:val="00D551ED"/>
    <w:rsid w:val="00D67647"/>
    <w:rsid w:val="00D748E2"/>
    <w:rsid w:val="00D90084"/>
    <w:rsid w:val="00D931E9"/>
    <w:rsid w:val="00DC08D0"/>
    <w:rsid w:val="00DC395A"/>
    <w:rsid w:val="00DC50F3"/>
    <w:rsid w:val="00DD595F"/>
    <w:rsid w:val="00DE0D61"/>
    <w:rsid w:val="00DE0DDC"/>
    <w:rsid w:val="00DE1A42"/>
    <w:rsid w:val="00DF401F"/>
    <w:rsid w:val="00E00460"/>
    <w:rsid w:val="00E22C74"/>
    <w:rsid w:val="00E255FB"/>
    <w:rsid w:val="00E36032"/>
    <w:rsid w:val="00E36099"/>
    <w:rsid w:val="00E3764C"/>
    <w:rsid w:val="00E41556"/>
    <w:rsid w:val="00E469B9"/>
    <w:rsid w:val="00E8191F"/>
    <w:rsid w:val="00E83B9C"/>
    <w:rsid w:val="00E840EC"/>
    <w:rsid w:val="00E8517F"/>
    <w:rsid w:val="00E94B7F"/>
    <w:rsid w:val="00EA081B"/>
    <w:rsid w:val="00EB0501"/>
    <w:rsid w:val="00EB0C20"/>
    <w:rsid w:val="00EB3958"/>
    <w:rsid w:val="00EB7C8C"/>
    <w:rsid w:val="00ED6F19"/>
    <w:rsid w:val="00EE2024"/>
    <w:rsid w:val="00EE5B8A"/>
    <w:rsid w:val="00EE66E4"/>
    <w:rsid w:val="00EF2F9E"/>
    <w:rsid w:val="00F00279"/>
    <w:rsid w:val="00F01256"/>
    <w:rsid w:val="00F138E1"/>
    <w:rsid w:val="00F142DB"/>
    <w:rsid w:val="00F218B8"/>
    <w:rsid w:val="00F23056"/>
    <w:rsid w:val="00F256C5"/>
    <w:rsid w:val="00F32282"/>
    <w:rsid w:val="00F34CA6"/>
    <w:rsid w:val="00F36542"/>
    <w:rsid w:val="00F41199"/>
    <w:rsid w:val="00F420BF"/>
    <w:rsid w:val="00F43B11"/>
    <w:rsid w:val="00F7232E"/>
    <w:rsid w:val="00F8032F"/>
    <w:rsid w:val="00F81D59"/>
    <w:rsid w:val="00F91E4B"/>
    <w:rsid w:val="00F921F7"/>
    <w:rsid w:val="00F95830"/>
    <w:rsid w:val="00F97F6F"/>
    <w:rsid w:val="00FB443D"/>
    <w:rsid w:val="00FC1A6B"/>
    <w:rsid w:val="00FD1D7A"/>
    <w:rsid w:val="00FD59DC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60480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24715E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rsid w:val="00BF1868"/>
    <w:pPr>
      <w:spacing w:before="100" w:beforeAutospacing="1" w:after="100" w:afterAutospacing="1"/>
    </w:pPr>
    <w:rPr>
      <w:rFonts w:eastAsia="Times New Roman"/>
    </w:rPr>
  </w:style>
  <w:style w:type="paragraph" w:styleId="afa">
    <w:name w:val="Body Text"/>
    <w:basedOn w:val="a"/>
    <w:link w:val="afb"/>
    <w:semiHidden/>
    <w:unhideWhenUsed/>
    <w:rsid w:val="00621084"/>
    <w:rPr>
      <w:rFonts w:eastAsia="Times New Roman"/>
      <w:b/>
      <w:bCs/>
      <w:sz w:val="28"/>
    </w:rPr>
  </w:style>
  <w:style w:type="character" w:customStyle="1" w:styleId="afb">
    <w:name w:val="Основной текст Знак"/>
    <w:basedOn w:val="a0"/>
    <w:link w:val="afa"/>
    <w:semiHidden/>
    <w:rsid w:val="006210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60480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24715E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unhideWhenUsed/>
    <w:rsid w:val="00BF1868"/>
    <w:pPr>
      <w:spacing w:before="100" w:beforeAutospacing="1" w:after="100" w:afterAutospacing="1"/>
    </w:pPr>
    <w:rPr>
      <w:rFonts w:eastAsia="Times New Roman"/>
    </w:rPr>
  </w:style>
  <w:style w:type="paragraph" w:styleId="afa">
    <w:name w:val="Body Text"/>
    <w:basedOn w:val="a"/>
    <w:link w:val="afb"/>
    <w:semiHidden/>
    <w:unhideWhenUsed/>
    <w:rsid w:val="00621084"/>
    <w:rPr>
      <w:rFonts w:eastAsia="Times New Roman"/>
      <w:b/>
      <w:bCs/>
      <w:sz w:val="28"/>
    </w:rPr>
  </w:style>
  <w:style w:type="character" w:customStyle="1" w:styleId="afb">
    <w:name w:val="Основной текст Знак"/>
    <w:basedOn w:val="a0"/>
    <w:link w:val="afa"/>
    <w:semiHidden/>
    <w:rsid w:val="006210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8A328-BB3C-44C9-9A08-785FE789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User</cp:lastModifiedBy>
  <cp:revision>2</cp:revision>
  <cp:lastPrinted>2020-11-25T08:01:00Z</cp:lastPrinted>
  <dcterms:created xsi:type="dcterms:W3CDTF">2020-11-27T06:02:00Z</dcterms:created>
  <dcterms:modified xsi:type="dcterms:W3CDTF">2020-11-27T06:02:00Z</dcterms:modified>
</cp:coreProperties>
</file>